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57523C14" w:rsidR="00E1257C" w:rsidRPr="00E1257C" w:rsidRDefault="00B24331" w:rsidP="00E1257C">
      <w:pPr>
        <w:spacing w:line="360" w:lineRule="auto"/>
        <w:ind w:firstLine="709"/>
        <w:jc w:val="both"/>
        <w:rPr>
          <w:rFonts w:ascii="Century" w:hAnsi="Century"/>
        </w:rPr>
      </w:pPr>
      <w:r>
        <w:rPr>
          <w:rFonts w:ascii="Century" w:hAnsi="Century"/>
        </w:rPr>
        <w:t>León, Guanajuato, a 1</w:t>
      </w:r>
      <w:r w:rsidR="00976950">
        <w:rPr>
          <w:rFonts w:ascii="Century" w:hAnsi="Century"/>
        </w:rPr>
        <w:t xml:space="preserve">1 once </w:t>
      </w:r>
      <w:r>
        <w:rPr>
          <w:rFonts w:ascii="Century" w:hAnsi="Century"/>
        </w:rPr>
        <w:t xml:space="preserve">de diciembre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1049F415"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1239</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bookmarkStart w:id="0" w:name="_GoBack"/>
      <w:r w:rsidR="00FD3642">
        <w:rPr>
          <w:rFonts w:ascii="Century" w:hAnsi="Century"/>
          <w:b/>
        </w:rPr>
        <w:t>(.....)</w:t>
      </w:r>
      <w:bookmarkEnd w:id="0"/>
      <w:r w:rsidRPr="00E1257C">
        <w:rPr>
          <w:rFonts w:ascii="Century" w:hAnsi="Century"/>
          <w:b/>
        </w:rPr>
        <w:t>;</w:t>
      </w:r>
      <w:r w:rsidRPr="00E1257C">
        <w:rPr>
          <w:rFonts w:ascii="Century" w:hAnsi="Century"/>
        </w:rPr>
        <w:t xml:space="preserve"> y</w:t>
      </w:r>
      <w:r w:rsidR="001B4201">
        <w:rPr>
          <w:rFonts w:ascii="Century" w:hAnsi="Century"/>
        </w:rPr>
        <w:t xml:space="preserve">. </w:t>
      </w:r>
      <w:r w:rsidR="005D1434">
        <w:rPr>
          <w:rFonts w:ascii="Century" w:hAnsi="Century"/>
        </w:rPr>
        <w:t>----------</w:t>
      </w:r>
      <w:r w:rsidR="00B24331">
        <w:rPr>
          <w:rFonts w:ascii="Century" w:hAnsi="Century"/>
        </w:rPr>
        <w:t>-------------------------------------------------------------</w:t>
      </w:r>
      <w:r w:rsidR="00976950">
        <w:rPr>
          <w:rFonts w:ascii="Century" w:hAnsi="Century"/>
        </w:rPr>
        <w:t>--------------------------</w:t>
      </w:r>
    </w:p>
    <w:p w14:paraId="068B4A61" w14:textId="110E7287"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6E2D00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279A3">
        <w:rPr>
          <w:rFonts w:ascii="Century" w:hAnsi="Century"/>
        </w:rPr>
        <w:t xml:space="preserve">28 veintiocho de agosto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T</w:t>
      </w:r>
      <w:r w:rsidR="00C279A3">
        <w:rPr>
          <w:rFonts w:ascii="Century" w:hAnsi="Century"/>
          <w:b/>
        </w:rPr>
        <w:t xml:space="preserve"> </w:t>
      </w:r>
      <w:r w:rsidR="001B4201" w:rsidRPr="001B4201">
        <w:rPr>
          <w:rFonts w:ascii="Century" w:hAnsi="Century"/>
          <w:b/>
        </w:rPr>
        <w:t>5</w:t>
      </w:r>
      <w:r w:rsidR="00C279A3">
        <w:rPr>
          <w:rFonts w:ascii="Century" w:hAnsi="Century"/>
          <w:b/>
        </w:rPr>
        <w:t>871680</w:t>
      </w:r>
      <w:r w:rsidR="001B4201" w:rsidRPr="001B4201">
        <w:rPr>
          <w:rFonts w:ascii="Century" w:hAnsi="Century"/>
          <w:b/>
        </w:rPr>
        <w:t xml:space="preserve"> </w:t>
      </w:r>
      <w:r w:rsidR="001410FD">
        <w:rPr>
          <w:rFonts w:ascii="Century" w:hAnsi="Century"/>
          <w:b/>
        </w:rPr>
        <w:t xml:space="preserve">(Letra </w:t>
      </w:r>
      <w:r w:rsidR="001B4201">
        <w:rPr>
          <w:rFonts w:ascii="Century" w:hAnsi="Century"/>
          <w:b/>
        </w:rPr>
        <w:t xml:space="preserve">T cinco </w:t>
      </w:r>
      <w:r w:rsidR="00C279A3">
        <w:rPr>
          <w:rFonts w:ascii="Century" w:hAnsi="Century"/>
          <w:b/>
        </w:rPr>
        <w:t>ocho siete uno seis ocho cero</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C279A3">
        <w:rPr>
          <w:rFonts w:ascii="Century" w:hAnsi="Century"/>
        </w:rPr>
        <w:t>2</w:t>
      </w:r>
      <w:r w:rsidR="005D1434">
        <w:rPr>
          <w:rFonts w:ascii="Century" w:hAnsi="Century"/>
        </w:rPr>
        <w:t xml:space="preserve">9 </w:t>
      </w:r>
      <w:r w:rsidR="00C279A3">
        <w:rPr>
          <w:rFonts w:ascii="Century" w:hAnsi="Century"/>
        </w:rPr>
        <w:t xml:space="preserve">veintinueve de julio </w:t>
      </w:r>
      <w:r w:rsidR="001B4201">
        <w:rPr>
          <w:rFonts w:ascii="Century" w:hAnsi="Century"/>
        </w:rPr>
        <w:t>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63A298E2"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BB5A8A">
        <w:rPr>
          <w:rFonts w:ascii="Century" w:hAnsi="Century"/>
        </w:rPr>
        <w:t xml:space="preserve">30 treinta de agosto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33E9D4E7" w14:textId="7A4A824E" w:rsidR="00BB5A8A" w:rsidRDefault="00BB5A8A" w:rsidP="00422F42">
      <w:pPr>
        <w:spacing w:line="360" w:lineRule="auto"/>
        <w:ind w:firstLine="709"/>
        <w:jc w:val="both"/>
        <w:rPr>
          <w:rFonts w:ascii="Century" w:hAnsi="Century"/>
        </w:rPr>
      </w:pPr>
      <w:r>
        <w:rPr>
          <w:rFonts w:ascii="Century" w:hAnsi="Century"/>
        </w:rPr>
        <w:t>Ahora bien, respecto a la solicitud de devolución del original de la licencia de conducir, se acuerda procedente. ----------------------------------------------</w:t>
      </w:r>
    </w:p>
    <w:p w14:paraId="301F462C" w14:textId="77777777" w:rsidR="00BB5A8A" w:rsidRDefault="00BB5A8A" w:rsidP="00422F42">
      <w:pPr>
        <w:spacing w:line="360" w:lineRule="auto"/>
        <w:ind w:firstLine="709"/>
        <w:jc w:val="both"/>
        <w:rPr>
          <w:rFonts w:ascii="Century" w:hAnsi="Century"/>
        </w:rPr>
      </w:pPr>
    </w:p>
    <w:p w14:paraId="0ED30007" w14:textId="77777777" w:rsidR="006A05B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6A05B9">
        <w:rPr>
          <w:rFonts w:ascii="Century" w:hAnsi="Century"/>
        </w:rPr>
        <w:t>1</w:t>
      </w:r>
      <w:r w:rsidR="005D1434">
        <w:rPr>
          <w:rFonts w:ascii="Century" w:hAnsi="Century"/>
        </w:rPr>
        <w:t xml:space="preserve">9 </w:t>
      </w:r>
      <w:r w:rsidR="006A05B9">
        <w:rPr>
          <w:rFonts w:ascii="Century" w:hAnsi="Century"/>
        </w:rPr>
        <w:t xml:space="preserve">diecinueve de septiembre 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al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 xml:space="preserve">se tiene por ofrecida y admitida como pruebas, la documental admitida a la parte actora por hacerla suya, así como </w:t>
      </w:r>
      <w:r w:rsidR="00E540E4" w:rsidRPr="00E1257C">
        <w:rPr>
          <w:rFonts w:ascii="Century" w:hAnsi="Century"/>
        </w:rPr>
        <w:lastRenderedPageBreak/>
        <w:t>la que adjunta a su escrito de contestación, pruebas que, dada su especial naturaleza, se tiene en ese momento por desahogadas</w:t>
      </w:r>
      <w:r w:rsidR="00E540E4">
        <w:rPr>
          <w:rFonts w:ascii="Century" w:hAnsi="Century"/>
        </w:rPr>
        <w:t xml:space="preserve">, así como la presuncional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6A05B9">
        <w:rPr>
          <w:rFonts w:ascii="Century" w:hAnsi="Century"/>
        </w:rPr>
        <w:t>----</w:t>
      </w:r>
    </w:p>
    <w:p w14:paraId="2F029939" w14:textId="77777777" w:rsidR="006A05B9" w:rsidRDefault="006A05B9" w:rsidP="00E1257C">
      <w:pPr>
        <w:spacing w:line="360" w:lineRule="auto"/>
        <w:ind w:firstLine="709"/>
        <w:jc w:val="both"/>
        <w:rPr>
          <w:rFonts w:ascii="Century" w:hAnsi="Century"/>
        </w:rPr>
      </w:pPr>
    </w:p>
    <w:p w14:paraId="078E91DB" w14:textId="06B1BF6A" w:rsidR="00E1257C" w:rsidRPr="00E1257C" w:rsidRDefault="006A05B9" w:rsidP="00E1257C">
      <w:pPr>
        <w:spacing w:line="360" w:lineRule="auto"/>
        <w:ind w:firstLine="709"/>
        <w:jc w:val="both"/>
        <w:rPr>
          <w:rFonts w:ascii="Century" w:hAnsi="Century"/>
          <w:b/>
          <w:bCs/>
          <w:iCs/>
        </w:rPr>
      </w:pPr>
      <w:r w:rsidRPr="006A05B9">
        <w:rPr>
          <w:rFonts w:ascii="Century" w:hAnsi="Century"/>
          <w:b/>
        </w:rPr>
        <w:t>C</w:t>
      </w:r>
      <w:r w:rsidR="00D7504B">
        <w:rPr>
          <w:rFonts w:ascii="Century" w:hAnsi="Century"/>
          <w:b/>
        </w:rPr>
        <w:t>UARTO</w:t>
      </w:r>
      <w:r w:rsidR="00E1257C" w:rsidRPr="00E1257C">
        <w:rPr>
          <w:rFonts w:ascii="Century" w:hAnsi="Century"/>
          <w:b/>
        </w:rPr>
        <w:t xml:space="preserve">. </w:t>
      </w:r>
      <w:r w:rsidR="00DA5033">
        <w:rPr>
          <w:rFonts w:ascii="Century" w:hAnsi="Century"/>
        </w:rPr>
        <w:t xml:space="preserve">El día </w:t>
      </w:r>
      <w:r w:rsidR="00025877">
        <w:rPr>
          <w:rFonts w:ascii="Century" w:hAnsi="Century"/>
        </w:rPr>
        <w:t xml:space="preserve">29 veintinueve de octubre </w:t>
      </w:r>
      <w:r w:rsidR="00A2740B">
        <w:rPr>
          <w:rFonts w:ascii="Century" w:hAnsi="Century"/>
        </w:rPr>
        <w:t xml:space="preserve">del año 2018 </w:t>
      </w:r>
      <w:r w:rsidR="00D7504B" w:rsidRPr="00E1257C">
        <w:rPr>
          <w:rFonts w:ascii="Century" w:hAnsi="Century"/>
        </w:rPr>
        <w:t>dos</w:t>
      </w:r>
      <w:r w:rsidR="00D7504B">
        <w:rPr>
          <w:rFonts w:ascii="Century" w:hAnsi="Century"/>
        </w:rPr>
        <w:t xml:space="preserve"> mil dieciocho, </w:t>
      </w:r>
      <w:r w:rsidR="00E1257C" w:rsidRPr="00E1257C">
        <w:rPr>
          <w:rFonts w:ascii="Century" w:hAnsi="Century"/>
        </w:rPr>
        <w:t>a las 1</w:t>
      </w:r>
      <w:r w:rsidR="005D1434">
        <w:rPr>
          <w:rFonts w:ascii="Century" w:hAnsi="Century"/>
        </w:rPr>
        <w:t>3:</w:t>
      </w:r>
      <w:r w:rsidR="001B4201">
        <w:rPr>
          <w:rFonts w:ascii="Century" w:hAnsi="Century"/>
        </w:rPr>
        <w:t xml:space="preserve">00 </w:t>
      </w:r>
      <w:r w:rsidR="005D1434">
        <w:rPr>
          <w:rFonts w:ascii="Century" w:hAnsi="Century"/>
        </w:rPr>
        <w:t>trece</w:t>
      </w:r>
      <w:r w:rsidR="001B4201">
        <w:rPr>
          <w:rFonts w:ascii="Century" w:hAnsi="Century"/>
        </w:rPr>
        <w:t xml:space="preserve">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A2740B">
        <w:rPr>
          <w:rFonts w:ascii="Century" w:hAnsi="Century"/>
        </w:rPr>
        <w:t>----</w:t>
      </w:r>
      <w:r w:rsidR="005D1434">
        <w:rPr>
          <w:rFonts w:ascii="Century" w:hAnsi="Century"/>
        </w:rPr>
        <w:t>-----</w:t>
      </w:r>
      <w:r w:rsidR="00025877">
        <w:rPr>
          <w:rFonts w:ascii="Century" w:hAnsi="Century"/>
        </w:rPr>
        <w:t>----------------------------------------------------</w:t>
      </w:r>
      <w:r w:rsidR="005D1434">
        <w:rPr>
          <w:rFonts w:ascii="Century" w:hAnsi="Century"/>
        </w:rPr>
        <w:t>----</w:t>
      </w:r>
      <w:r w:rsidR="00A2740B">
        <w:rPr>
          <w:rFonts w:ascii="Century" w:hAnsi="Century"/>
        </w:rPr>
        <w:t>---------</w:t>
      </w:r>
    </w:p>
    <w:p w14:paraId="037E278C" w14:textId="600478E2" w:rsid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4CA37588"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025877">
        <w:rPr>
          <w:rFonts w:ascii="Century" w:hAnsi="Century"/>
          <w:lang w:val="es-MX"/>
        </w:rPr>
        <w:t>2</w:t>
      </w:r>
      <w:r w:rsidR="00866EE8">
        <w:rPr>
          <w:rFonts w:ascii="Century" w:hAnsi="Century"/>
          <w:lang w:val="es-MX"/>
        </w:rPr>
        <w:t xml:space="preserve">9 </w:t>
      </w:r>
      <w:r w:rsidR="00025877">
        <w:rPr>
          <w:rFonts w:ascii="Century" w:hAnsi="Century"/>
          <w:lang w:val="es-MX"/>
        </w:rPr>
        <w:t>veinti</w:t>
      </w:r>
      <w:r w:rsidR="00866EE8">
        <w:rPr>
          <w:rFonts w:ascii="Century" w:hAnsi="Century"/>
          <w:lang w:val="es-MX"/>
        </w:rPr>
        <w:t xml:space="preserve">nueve de </w:t>
      </w:r>
      <w:r w:rsidR="00025877">
        <w:rPr>
          <w:rFonts w:ascii="Century" w:hAnsi="Century"/>
          <w:lang w:val="es-MX"/>
        </w:rPr>
        <w:t xml:space="preserve">julio </w:t>
      </w:r>
      <w:r w:rsidR="001B4201">
        <w:rPr>
          <w:rFonts w:ascii="Century" w:hAnsi="Century"/>
          <w:lang w:val="es-MX"/>
        </w:rPr>
        <w:t xml:space="preserve">del año 2018 dos mil dieciocho </w:t>
      </w:r>
      <w:r w:rsidRPr="00E1257C">
        <w:rPr>
          <w:rFonts w:ascii="Century" w:hAnsi="Century"/>
          <w:lang w:val="es-MX"/>
        </w:rPr>
        <w:t xml:space="preserve">y la demanda fue presentada el </w:t>
      </w:r>
      <w:r w:rsidR="00025877">
        <w:rPr>
          <w:rFonts w:ascii="Century" w:hAnsi="Century"/>
          <w:lang w:val="es-MX"/>
        </w:rPr>
        <w:t xml:space="preserve">28 veintiocho de agosto </w:t>
      </w:r>
      <w:r w:rsidR="002A2321">
        <w:rPr>
          <w:rFonts w:ascii="Century" w:hAnsi="Century"/>
          <w:lang w:val="es-MX"/>
        </w:rPr>
        <w:t xml:space="preserve">del </w:t>
      </w:r>
      <w:r w:rsidR="00866EE8">
        <w:rPr>
          <w:rFonts w:ascii="Century" w:hAnsi="Century"/>
          <w:lang w:val="es-MX"/>
        </w:rPr>
        <w:t>mismo añ</w:t>
      </w:r>
      <w:r w:rsidR="002A2321">
        <w:rPr>
          <w:rFonts w:ascii="Century" w:hAnsi="Century"/>
          <w:lang w:val="es-MX"/>
        </w:rPr>
        <w:t>o 2018 dos mil dieciocho</w:t>
      </w:r>
      <w:r w:rsidR="001B07A9">
        <w:rPr>
          <w:rFonts w:ascii="Century" w:hAnsi="Century"/>
          <w:lang w:val="es-MX"/>
        </w:rPr>
        <w:t>. ---------------</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D5A20">
        <w:rPr>
          <w:rFonts w:ascii="Century" w:hAnsi="Century"/>
          <w:lang w:val="es-MX"/>
        </w:rPr>
        <w:t>--------</w:t>
      </w:r>
      <w:r w:rsidR="0002587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9ED331F" w:rsidR="00E1257C" w:rsidRPr="00E1257C" w:rsidRDefault="00E1257C" w:rsidP="0002587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866EE8" w:rsidRPr="00866EE8">
        <w:t xml:space="preserve">folio </w:t>
      </w:r>
      <w:r w:rsidR="00025877" w:rsidRPr="001B4201">
        <w:rPr>
          <w:b/>
        </w:rPr>
        <w:t>T</w:t>
      </w:r>
      <w:r w:rsidR="00025877">
        <w:rPr>
          <w:b/>
        </w:rPr>
        <w:t xml:space="preserve"> </w:t>
      </w:r>
      <w:r w:rsidR="00025877" w:rsidRPr="001B4201">
        <w:rPr>
          <w:b/>
        </w:rPr>
        <w:t>5</w:t>
      </w:r>
      <w:r w:rsidR="00025877">
        <w:rPr>
          <w:b/>
        </w:rPr>
        <w:t>871680</w:t>
      </w:r>
      <w:r w:rsidR="00025877" w:rsidRPr="001B4201">
        <w:rPr>
          <w:b/>
        </w:rPr>
        <w:t xml:space="preserve"> </w:t>
      </w:r>
      <w:r w:rsidR="00025877">
        <w:rPr>
          <w:b/>
        </w:rPr>
        <w:t>(Letra T cinco ocho siete uno seis ocho cero</w:t>
      </w:r>
      <w:r w:rsidR="00025877" w:rsidRPr="00E1257C">
        <w:rPr>
          <w:b/>
        </w:rPr>
        <w:t xml:space="preserve">) </w:t>
      </w:r>
      <w:r w:rsidR="00025877">
        <w:t>levantada en fecha 29 veintinueve de julio del año 2018 dos mil dieciocho</w:t>
      </w:r>
      <w:r w:rsidR="001A0F37">
        <w:t xml:space="preserve">,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 xml:space="preserve">agente de tránsito demandado, </w:t>
      </w:r>
      <w:r w:rsidR="00CF0076">
        <w:rPr>
          <w:rFonts w:cs="Calibri"/>
        </w:rPr>
        <w:t>aunado a la circunstancia de que el agente demandado en su contestación a la demanda manifiesta haber emitido el acto impugnado.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705FB1D5" w14:textId="5EE10C33" w:rsidR="00D40E61" w:rsidRDefault="001B4201" w:rsidP="00D40E61">
      <w:pPr>
        <w:pStyle w:val="SENTENCIAS"/>
      </w:pPr>
      <w:r w:rsidRPr="00E1257C">
        <w:t xml:space="preserve">En ese sentido, </w:t>
      </w:r>
      <w:r>
        <w:t xml:space="preserve">se aprecia que la autoridad </w:t>
      </w:r>
      <w:r w:rsidR="00025877">
        <w:t>refiere se actualiza la causal de improcedencia prevista en la fracción I y VI del artículo 261, relacionado con el artículo 262 fracción II, ambos del Código de Procedimiento y Justicia Administrativa para el Estado y los Municipios de Guanajuato</w:t>
      </w:r>
      <w:r w:rsidR="00D40E61">
        <w:t xml:space="preserve"> por que menciona que la boleta de infracción impugnada no afecta el interés jurídico de la parte demandante. -------------------------------------------------------------------------</w:t>
      </w:r>
    </w:p>
    <w:p w14:paraId="79C6721F" w14:textId="77777777" w:rsidR="00D40E61" w:rsidRDefault="00D40E61" w:rsidP="00D40E61">
      <w:pPr>
        <w:pStyle w:val="SENTENCIAS"/>
      </w:pPr>
    </w:p>
    <w:p w14:paraId="22361C56" w14:textId="7598962F" w:rsidR="00D40E61" w:rsidRDefault="00D40E61" w:rsidP="00D40E61">
      <w:pPr>
        <w:pStyle w:val="SENTENCIAS"/>
      </w:pPr>
      <w:r>
        <w:t xml:space="preserve">Causal de improcedencia que a juicio de quien resuelve NO SE ACTUALIZA, el artículo 261, fracción I del Código de Procedimiento y Justicia Administrativa para el Estado y los Municipios de Guanajuato, establece: </w:t>
      </w:r>
    </w:p>
    <w:p w14:paraId="10E9CEB6" w14:textId="77777777" w:rsidR="00D40E61" w:rsidRDefault="00D40E61" w:rsidP="00D40E61">
      <w:pPr>
        <w:pStyle w:val="SENTENCIAS"/>
      </w:pPr>
    </w:p>
    <w:p w14:paraId="74ABC9D2" w14:textId="77777777" w:rsidR="00D40E61" w:rsidRPr="00133CE0" w:rsidRDefault="00D40E61" w:rsidP="00D40E61">
      <w:pPr>
        <w:pStyle w:val="TESISYJURIS"/>
        <w:rPr>
          <w:sz w:val="22"/>
        </w:rPr>
      </w:pPr>
      <w:r w:rsidRPr="00133CE0">
        <w:rPr>
          <w:b/>
          <w:sz w:val="22"/>
        </w:rPr>
        <w:t>Artículo 261.</w:t>
      </w:r>
      <w:r w:rsidRPr="00133CE0">
        <w:rPr>
          <w:sz w:val="22"/>
        </w:rPr>
        <w:t xml:space="preserve"> El proceso administrativo es improcedente contra actos o resoluciones:</w:t>
      </w:r>
    </w:p>
    <w:p w14:paraId="7D6A75D8" w14:textId="77777777" w:rsidR="00D40E61" w:rsidRDefault="00D40E61" w:rsidP="00D40E61">
      <w:pPr>
        <w:pStyle w:val="TESISYJURIS"/>
        <w:rPr>
          <w:sz w:val="22"/>
        </w:rPr>
      </w:pPr>
    </w:p>
    <w:p w14:paraId="7837E9B5" w14:textId="77777777" w:rsidR="00D40E61" w:rsidRPr="00B10044" w:rsidRDefault="00D40E61" w:rsidP="00D40E61">
      <w:pPr>
        <w:pStyle w:val="TESISYJURIS"/>
        <w:numPr>
          <w:ilvl w:val="0"/>
          <w:numId w:val="11"/>
        </w:numPr>
        <w:rPr>
          <w:lang w:val="es-MX"/>
        </w:rPr>
      </w:pPr>
      <w:r w:rsidRPr="00B10044">
        <w:t>Que no afecten los intereses jurídicos del actor;</w:t>
      </w:r>
    </w:p>
    <w:p w14:paraId="140DC9E8" w14:textId="77777777" w:rsidR="00D40E61" w:rsidRPr="00133CE0" w:rsidRDefault="00D40E61" w:rsidP="00D40E61">
      <w:pPr>
        <w:pStyle w:val="TESISYJURIS"/>
        <w:rPr>
          <w:sz w:val="22"/>
        </w:rPr>
      </w:pPr>
      <w:r w:rsidRPr="00133CE0">
        <w:rPr>
          <w:sz w:val="22"/>
        </w:rPr>
        <w:t>…</w:t>
      </w:r>
    </w:p>
    <w:p w14:paraId="70077436" w14:textId="77777777" w:rsidR="00D40E61" w:rsidRPr="00133CE0" w:rsidRDefault="00D40E61" w:rsidP="00D40E61">
      <w:pPr>
        <w:pStyle w:val="TESISYJURIS"/>
        <w:rPr>
          <w:sz w:val="22"/>
        </w:rPr>
      </w:pPr>
    </w:p>
    <w:p w14:paraId="69023EE4" w14:textId="77777777" w:rsidR="00D40E61" w:rsidRDefault="00D40E61" w:rsidP="00D40E61">
      <w:pPr>
        <w:pStyle w:val="TESISYJURIS"/>
        <w:rPr>
          <w:sz w:val="22"/>
        </w:rPr>
      </w:pPr>
    </w:p>
    <w:p w14:paraId="163393A9" w14:textId="77777777" w:rsidR="00D40E61" w:rsidRPr="00654C60" w:rsidRDefault="00D40E61" w:rsidP="00D40E61">
      <w:pPr>
        <w:pStyle w:val="SENTENCIAS"/>
      </w:pPr>
      <w:r w:rsidRPr="00654C60">
        <w:t>Causal que no se actualiza, ya que, en la presente causa, el actor es destinatario del acta de infracción</w:t>
      </w:r>
      <w:r>
        <w:t xml:space="preserve">, y ese </w:t>
      </w:r>
      <w:r w:rsidRPr="00654C60">
        <w:t xml:space="preserve">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t>------------------------------------------------------------------------------------------</w:t>
      </w:r>
    </w:p>
    <w:p w14:paraId="53B48446" w14:textId="77777777" w:rsidR="00D40E61" w:rsidRDefault="00D40E61" w:rsidP="00D40E61">
      <w:pPr>
        <w:pStyle w:val="TESISYJURIS"/>
        <w:rPr>
          <w:sz w:val="26"/>
          <w:szCs w:val="26"/>
        </w:rPr>
      </w:pPr>
    </w:p>
    <w:p w14:paraId="4F434F04" w14:textId="77777777" w:rsidR="00D40E61" w:rsidRDefault="00D40E61" w:rsidP="00D40E61">
      <w:pPr>
        <w:pStyle w:val="SENTENCIAS"/>
      </w:pPr>
      <w:r w:rsidRPr="00654C60">
        <w:t>Lo anterior, de acuerdo a lo señalado por el criterio emitido por el ahora Tribunal de Justicia Administrativa del Estado de Guanajuato.</w:t>
      </w:r>
    </w:p>
    <w:p w14:paraId="643B2145" w14:textId="77777777" w:rsidR="00D40E61" w:rsidRDefault="00D40E61" w:rsidP="00D40E61">
      <w:pPr>
        <w:pStyle w:val="TESISYJURIS"/>
        <w:rPr>
          <w:sz w:val="26"/>
          <w:szCs w:val="26"/>
        </w:rPr>
      </w:pPr>
    </w:p>
    <w:p w14:paraId="4B784595" w14:textId="77777777" w:rsidR="00D40E61" w:rsidRDefault="00D40E61" w:rsidP="00D40E61">
      <w:pPr>
        <w:pStyle w:val="TESISYJURIS"/>
        <w:rPr>
          <w:sz w:val="26"/>
          <w:szCs w:val="26"/>
        </w:rPr>
      </w:pPr>
    </w:p>
    <w:p w14:paraId="60124616" w14:textId="77777777" w:rsidR="00D40E61" w:rsidRPr="00654C60" w:rsidRDefault="00D40E61" w:rsidP="00D40E61">
      <w:pPr>
        <w:pStyle w:val="TESISYJURIS"/>
      </w:pPr>
      <w:r w:rsidRPr="00654C60">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3817957B" w14:textId="77777777" w:rsidR="00D40E61" w:rsidRPr="00654C60" w:rsidRDefault="00D40E61" w:rsidP="00D40E61">
      <w:pPr>
        <w:pStyle w:val="TESISYJURIS"/>
      </w:pPr>
    </w:p>
    <w:p w14:paraId="7BCE6134" w14:textId="77777777" w:rsidR="00D40E61" w:rsidRDefault="00D40E61" w:rsidP="00D40E61">
      <w:pPr>
        <w:pStyle w:val="TESISYJURIS"/>
        <w:rPr>
          <w:sz w:val="22"/>
          <w:szCs w:val="22"/>
        </w:rPr>
      </w:pPr>
    </w:p>
    <w:p w14:paraId="3773F9B5" w14:textId="77777777" w:rsidR="00D40E61" w:rsidRPr="00133CE0" w:rsidRDefault="00D40E61" w:rsidP="00D40E61">
      <w:pPr>
        <w:pStyle w:val="SENTENCIAS"/>
        <w:rPr>
          <w:sz w:val="22"/>
          <w:lang w:val="es-MX"/>
        </w:rPr>
      </w:pPr>
      <w:r>
        <w:t xml:space="preserve">Ahora bien, en relación a la fracción </w:t>
      </w:r>
      <w:r w:rsidRPr="00133CE0">
        <w:rPr>
          <w:sz w:val="22"/>
        </w:rPr>
        <w:t>VI</w:t>
      </w:r>
      <w:r>
        <w:rPr>
          <w:sz w:val="22"/>
        </w:rPr>
        <w:t xml:space="preserve">, del ya referido artículo 261, que señala que el proceso administrativo es improcedente en contra de actos o resoluciones: </w:t>
      </w:r>
      <w:r w:rsidRPr="00654C60">
        <w:rPr>
          <w:i/>
          <w:sz w:val="22"/>
        </w:rPr>
        <w:t>“Que sean inexistentes, derivada claramente esta circunstancia de las constancias de autos”</w:t>
      </w:r>
      <w:r>
        <w:rPr>
          <w:sz w:val="22"/>
        </w:rPr>
        <w:t>.</w:t>
      </w:r>
    </w:p>
    <w:p w14:paraId="773F6B4B" w14:textId="77777777" w:rsidR="00D40E61" w:rsidRPr="00133CE0" w:rsidRDefault="00D40E61" w:rsidP="00D40E61">
      <w:pPr>
        <w:pStyle w:val="SENTENCIAS"/>
        <w:rPr>
          <w:sz w:val="22"/>
          <w:lang w:val="es-MX"/>
        </w:rPr>
      </w:pPr>
    </w:p>
    <w:p w14:paraId="57041494" w14:textId="28DF087F" w:rsidR="00D40E61" w:rsidRDefault="00D40E61" w:rsidP="00D40E61">
      <w:pPr>
        <w:pStyle w:val="SENTENCIAS"/>
      </w:pPr>
      <w:r>
        <w:t xml:space="preserve">No se actualiza, ya que en autos quedo debidamente acredita la existencia del acto impugnado, esto es, la boleta de infracción </w:t>
      </w:r>
      <w:r w:rsidRPr="001B4201">
        <w:rPr>
          <w:b/>
        </w:rPr>
        <w:t>T</w:t>
      </w:r>
      <w:r>
        <w:rPr>
          <w:b/>
        </w:rPr>
        <w:t xml:space="preserve"> </w:t>
      </w:r>
      <w:r w:rsidRPr="001B4201">
        <w:rPr>
          <w:b/>
        </w:rPr>
        <w:t>5</w:t>
      </w:r>
      <w:r>
        <w:rPr>
          <w:b/>
        </w:rPr>
        <w:t>871680</w:t>
      </w:r>
      <w:r w:rsidRPr="001B4201">
        <w:rPr>
          <w:b/>
        </w:rPr>
        <w:t xml:space="preserve"> </w:t>
      </w:r>
      <w:r>
        <w:rPr>
          <w:b/>
        </w:rPr>
        <w:t>(Letra T cinco ocho siete uno seis ocho cero</w:t>
      </w:r>
      <w:r w:rsidRPr="00E1257C">
        <w:rPr>
          <w:b/>
        </w:rPr>
        <w:t xml:space="preserve">) </w:t>
      </w:r>
      <w:r>
        <w:t>levantada en fecha 29 veintinueve de julio del año 2018 dos mil dieciocho, por lo que no se actualiza la causal de improcedencia que refiere la demandada. --------------------------------------------------</w:t>
      </w:r>
    </w:p>
    <w:p w14:paraId="5296672D" w14:textId="77777777" w:rsidR="00D40E61" w:rsidRDefault="00D40E61" w:rsidP="00D40E61">
      <w:pPr>
        <w:pStyle w:val="RESOLUCIONES"/>
      </w:pPr>
    </w:p>
    <w:p w14:paraId="6F011B63" w14:textId="77777777" w:rsidR="00D40E61" w:rsidRDefault="00D40E61" w:rsidP="00D40E61">
      <w:pPr>
        <w:pStyle w:val="RESOLUCIONES"/>
      </w:pPr>
      <w:r>
        <w:t xml:space="preserve">Por otro lado, no se actualiza dicha causal, ya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18849057" w14:textId="77777777" w:rsidR="00D40E61" w:rsidRDefault="00D40E61" w:rsidP="00D40E61">
      <w:pPr>
        <w:pStyle w:val="SENTENCIAS"/>
      </w:pPr>
    </w:p>
    <w:p w14:paraId="30A21852" w14:textId="77777777" w:rsidR="00D40E61" w:rsidRPr="00E1257C" w:rsidRDefault="00D40E61" w:rsidP="00D40E61">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 --------</w:t>
      </w:r>
      <w:r>
        <w:t>-------------------------------------------------------------------------------------</w:t>
      </w:r>
    </w:p>
    <w:p w14:paraId="00DEE619" w14:textId="77777777" w:rsidR="00C65BF4" w:rsidRDefault="00C65BF4" w:rsidP="00E1257C">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389C4DB9" w:rsidR="004E2F6B" w:rsidRDefault="00E1257C" w:rsidP="00C65BF4">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w:t>
      </w:r>
      <w:r w:rsidR="00C65BF4" w:rsidRPr="001B4201">
        <w:rPr>
          <w:b/>
        </w:rPr>
        <w:t>T</w:t>
      </w:r>
      <w:r w:rsidR="00C65BF4">
        <w:rPr>
          <w:b/>
        </w:rPr>
        <w:t xml:space="preserve"> </w:t>
      </w:r>
      <w:r w:rsidR="00C65BF4" w:rsidRPr="001B4201">
        <w:rPr>
          <w:b/>
        </w:rPr>
        <w:t>5</w:t>
      </w:r>
      <w:r w:rsidR="00C65BF4">
        <w:rPr>
          <w:b/>
        </w:rPr>
        <w:t>871680</w:t>
      </w:r>
      <w:r w:rsidR="00C65BF4" w:rsidRPr="001B4201">
        <w:rPr>
          <w:b/>
        </w:rPr>
        <w:t xml:space="preserve"> </w:t>
      </w:r>
      <w:r w:rsidR="00C65BF4">
        <w:rPr>
          <w:b/>
        </w:rPr>
        <w:t>(Letra T cinco ocho siete uno seis ocho cero</w:t>
      </w:r>
      <w:r w:rsidR="00C65BF4" w:rsidRPr="00E1257C">
        <w:rPr>
          <w:b/>
        </w:rPr>
        <w:t>)</w:t>
      </w:r>
      <w:r w:rsidR="00395E43">
        <w:rPr>
          <w:b/>
        </w:rPr>
        <w:t>,</w:t>
      </w:r>
      <w:r w:rsidR="00C65BF4" w:rsidRPr="00E1257C">
        <w:rPr>
          <w:b/>
        </w:rPr>
        <w:t xml:space="preserve"> </w:t>
      </w:r>
      <w:r w:rsidR="00395E43">
        <w:t>en fecha en f</w:t>
      </w:r>
      <w:r w:rsidR="00C65BF4">
        <w:t>echa 29 veintinueve de julio del año 2018 dos mil dieciocho</w:t>
      </w:r>
      <w:r w:rsidR="00772A04">
        <w:t>,</w:t>
      </w:r>
      <w:r w:rsidR="00772A04" w:rsidRPr="00772A04">
        <w:t xml:space="preserve"> </w:t>
      </w:r>
      <w:r w:rsidR="00395E43">
        <w:t xml:space="preserve">a nombre del ciudadano Manuel Jibran de Jesús Villalobos, quien menciona que su nombre correcto y completo es </w:t>
      </w:r>
      <w:r w:rsidR="00FD3642">
        <w:t>(.....)</w:t>
      </w:r>
      <w:r w:rsidR="00395E43">
        <w:t xml:space="preserve">, </w:t>
      </w:r>
      <w:r w:rsidR="00772A04" w:rsidRPr="00772A04">
        <w:t>acta</w:t>
      </w:r>
      <w:r w:rsidR="008B5E72" w:rsidRPr="00772A04">
        <w:t xml:space="preserve"> que el actor considera </w:t>
      </w:r>
      <w:r w:rsidR="004E2F6B" w:rsidRPr="00772A04">
        <w:t>ilegal, por lo que acude a demandar su nulidad. ------------</w:t>
      </w:r>
      <w:r w:rsidR="00232421" w:rsidRPr="00772A04">
        <w:t>--------------------------</w:t>
      </w:r>
      <w:r w:rsidR="004E2F6B" w:rsidRPr="00772A04">
        <w:t>-</w:t>
      </w:r>
      <w:r w:rsidR="001B424A" w:rsidRPr="00772A04">
        <w:t>-</w:t>
      </w:r>
      <w:r w:rsidR="00B823C2" w:rsidRPr="00772A04">
        <w:t>-</w:t>
      </w:r>
      <w:r w:rsidR="001B424A" w:rsidRPr="00772A04">
        <w:t>--------------------</w:t>
      </w:r>
      <w:r w:rsidR="00395E43">
        <w:t>----</w:t>
      </w:r>
    </w:p>
    <w:p w14:paraId="3853E81E" w14:textId="77777777" w:rsidR="004E2F6B" w:rsidRDefault="004E2F6B" w:rsidP="004E2F6B">
      <w:pPr>
        <w:spacing w:line="360" w:lineRule="auto"/>
        <w:ind w:firstLine="709"/>
        <w:jc w:val="both"/>
        <w:rPr>
          <w:rFonts w:ascii="Century" w:hAnsi="Century"/>
        </w:rPr>
      </w:pPr>
    </w:p>
    <w:p w14:paraId="24C3010E" w14:textId="37F4D811" w:rsidR="00E1257C" w:rsidRPr="00772A04" w:rsidRDefault="00E1257C" w:rsidP="001B4201">
      <w:pPr>
        <w:pStyle w:val="SENTENCIAS"/>
      </w:pPr>
      <w:r w:rsidRPr="00772A04">
        <w:t xml:space="preserve">Así las cosas, la “litis” planteada se hace consistir en determinar la legalidad o ilegalidad del acta de infracción con número </w:t>
      </w:r>
      <w:r w:rsidR="00772A04" w:rsidRPr="00772A04">
        <w:t xml:space="preserve">folio </w:t>
      </w:r>
      <w:r w:rsidR="005A7F06" w:rsidRPr="005A7F06">
        <w:t>T 5871680 (Letra T cinco ocho siete uno seis ocho cero) levantada en fecha 29 veintinueve de julio del año 2018 dos mil dieciocho</w:t>
      </w:r>
      <w:r w:rsidR="005A7F06">
        <w:t xml:space="preserve">, así como sobre </w:t>
      </w:r>
      <w:r w:rsidR="00976950">
        <w:t xml:space="preserve">el reconocimiento a </w:t>
      </w:r>
      <w:r w:rsidR="005A7F06">
        <w:t>las pretensiones planteadas por el actor, en su escrito inicial de demanda. -</w:t>
      </w:r>
      <w:r w:rsidR="00772A04" w:rsidRPr="00772A04">
        <w:t>----</w:t>
      </w:r>
      <w:r w:rsidR="00976950">
        <w:t>----</w:t>
      </w:r>
    </w:p>
    <w:p w14:paraId="6670456D" w14:textId="77777777" w:rsidR="002845C9" w:rsidRDefault="002845C9" w:rsidP="00E1257C">
      <w:pPr>
        <w:spacing w:line="360" w:lineRule="auto"/>
        <w:ind w:firstLine="709"/>
        <w:jc w:val="both"/>
        <w:rPr>
          <w:rFonts w:ascii="Century" w:hAnsi="Century"/>
          <w:b/>
        </w:rPr>
      </w:pPr>
    </w:p>
    <w:p w14:paraId="3915C348" w14:textId="24B59DB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5B7010C8" w:rsidR="002B77C9" w:rsidRDefault="002B77C9" w:rsidP="002B77C9">
      <w:pPr>
        <w:pStyle w:val="Prrafodelista"/>
        <w:spacing w:line="360" w:lineRule="auto"/>
        <w:ind w:left="1069"/>
        <w:jc w:val="both"/>
        <w:rPr>
          <w:rFonts w:ascii="Century" w:hAnsi="Century"/>
          <w:i/>
          <w:sz w:val="20"/>
        </w:rPr>
      </w:pPr>
    </w:p>
    <w:p w14:paraId="7540B79F" w14:textId="4CFF1CF5" w:rsidR="009F5845" w:rsidRPr="009F5845" w:rsidRDefault="009F5845" w:rsidP="009F5845">
      <w:pPr>
        <w:pStyle w:val="Prrafodelista"/>
        <w:numPr>
          <w:ilvl w:val="0"/>
          <w:numId w:val="12"/>
        </w:numPr>
        <w:spacing w:line="360" w:lineRule="auto"/>
        <w:jc w:val="both"/>
        <w:rPr>
          <w:rFonts w:ascii="Century" w:hAnsi="Century"/>
          <w:i/>
          <w:sz w:val="20"/>
        </w:rPr>
      </w:pPr>
      <w:r>
        <w:rPr>
          <w:rFonts w:ascii="Century" w:hAnsi="Century"/>
          <w:i/>
          <w:sz w:val="20"/>
        </w:rPr>
        <w:t xml:space="preserve">En cuanto al primer motivo de infracción </w:t>
      </w:r>
      <w:r w:rsidRPr="009F5845">
        <w:rPr>
          <w:rFonts w:ascii="Century" w:hAnsi="Century"/>
          <w:i/>
          <w:sz w:val="20"/>
        </w:rPr>
        <w:t>[…]</w:t>
      </w:r>
    </w:p>
    <w:p w14:paraId="4BE4CB52" w14:textId="4BE48FEB" w:rsidR="009F5845" w:rsidRDefault="00772A04" w:rsidP="009F5845">
      <w:pPr>
        <w:spacing w:line="360" w:lineRule="auto"/>
        <w:ind w:left="1416"/>
        <w:jc w:val="both"/>
        <w:rPr>
          <w:rFonts w:ascii="Century" w:hAnsi="Century"/>
          <w:i/>
          <w:sz w:val="20"/>
        </w:rPr>
      </w:pPr>
      <w:r w:rsidRPr="009F5845">
        <w:rPr>
          <w:rFonts w:ascii="Century" w:hAnsi="Century"/>
          <w:i/>
          <w:sz w:val="20"/>
        </w:rPr>
        <w:t>Ahora bien, c</w:t>
      </w:r>
      <w:r w:rsidR="002B77C9" w:rsidRPr="009F5845">
        <w:rPr>
          <w:rFonts w:ascii="Century" w:hAnsi="Century"/>
          <w:i/>
          <w:sz w:val="20"/>
        </w:rPr>
        <w:t xml:space="preserve">on relación a los MOTIVOS DE INFRACCIÓN, el ahora demandado establece en el acta de infracción impugnada lo siguiente […] siendo claro que la aseveración anterior es bastante escueta e insuficiente, careciendo a todas luces de coherencia, congruencia y legalidad, pues la demandada no es precisa ni exacta en la cita de las normas legales </w:t>
      </w:r>
      <w:r w:rsidR="009F5845">
        <w:rPr>
          <w:rFonts w:ascii="Century" w:hAnsi="Century"/>
          <w:i/>
          <w:sz w:val="20"/>
        </w:rPr>
        <w:t xml:space="preserve">que, en su caso, le facultan para emitir el acto que ahora impugno, negándome con dicho actuar, certeza y seguridad jurídica, </w:t>
      </w:r>
      <w:r w:rsidR="009F5845" w:rsidRPr="009F5845">
        <w:rPr>
          <w:rFonts w:ascii="Century" w:hAnsi="Century"/>
          <w:i/>
          <w:sz w:val="20"/>
        </w:rPr>
        <w:t>[…]</w:t>
      </w:r>
    </w:p>
    <w:p w14:paraId="1A721A2B" w14:textId="77777777" w:rsidR="009F5845" w:rsidRDefault="009F5845" w:rsidP="009F5845">
      <w:pPr>
        <w:spacing w:line="360" w:lineRule="auto"/>
        <w:ind w:left="1416"/>
        <w:jc w:val="both"/>
        <w:rPr>
          <w:rFonts w:ascii="Century" w:hAnsi="Century"/>
          <w:i/>
          <w:sz w:val="20"/>
        </w:rPr>
      </w:pPr>
    </w:p>
    <w:p w14:paraId="438A4F9D" w14:textId="77777777" w:rsidR="009F5845" w:rsidRDefault="009F5845" w:rsidP="009F5845">
      <w:pPr>
        <w:spacing w:line="360" w:lineRule="auto"/>
        <w:ind w:left="1069"/>
        <w:jc w:val="both"/>
        <w:rPr>
          <w:rFonts w:ascii="Century" w:hAnsi="Century"/>
          <w:i/>
          <w:sz w:val="20"/>
        </w:rPr>
      </w:pPr>
    </w:p>
    <w:p w14:paraId="52C193C7" w14:textId="2CA575DE" w:rsidR="009F5845" w:rsidRDefault="009F5845" w:rsidP="009F5845">
      <w:pPr>
        <w:pStyle w:val="Prrafodelista"/>
        <w:numPr>
          <w:ilvl w:val="0"/>
          <w:numId w:val="12"/>
        </w:numPr>
        <w:spacing w:line="360" w:lineRule="auto"/>
        <w:jc w:val="both"/>
        <w:rPr>
          <w:rFonts w:ascii="Century" w:hAnsi="Century"/>
          <w:i/>
          <w:sz w:val="20"/>
        </w:rPr>
      </w:pPr>
      <w:r>
        <w:rPr>
          <w:rFonts w:ascii="Century" w:hAnsi="Century"/>
          <w:i/>
          <w:sz w:val="20"/>
        </w:rPr>
        <w:t>Ahora bien, en cuanto al segundo motivo de infracción que el demandado señala respecto del cual toma con fundamento el artículo 7 fracción VI, hago mención de lo siguiente:</w:t>
      </w:r>
    </w:p>
    <w:p w14:paraId="4FB9C67B" w14:textId="71FADF84" w:rsidR="009F5845" w:rsidRDefault="009F5845" w:rsidP="009F5845">
      <w:pPr>
        <w:pStyle w:val="Prrafodelista"/>
        <w:spacing w:line="360" w:lineRule="auto"/>
        <w:ind w:left="1429"/>
        <w:jc w:val="both"/>
        <w:rPr>
          <w:rFonts w:ascii="Century" w:hAnsi="Century"/>
          <w:i/>
          <w:sz w:val="20"/>
        </w:rPr>
      </w:pPr>
      <w:r>
        <w:rPr>
          <w:rFonts w:ascii="Century" w:hAnsi="Century"/>
          <w:i/>
          <w:sz w:val="20"/>
        </w:rPr>
        <w:t>C</w:t>
      </w:r>
      <w:r w:rsidRPr="009F5845">
        <w:rPr>
          <w:rFonts w:ascii="Century" w:hAnsi="Century"/>
          <w:i/>
          <w:sz w:val="20"/>
        </w:rPr>
        <w:t>on relación</w:t>
      </w:r>
      <w:r>
        <w:rPr>
          <w:rFonts w:ascii="Century" w:hAnsi="Century"/>
          <w:i/>
          <w:sz w:val="20"/>
        </w:rPr>
        <w:t xml:space="preserve"> a los MOTIVOS DE INFRACCIÓN, la</w:t>
      </w:r>
      <w:r w:rsidRPr="009F5845">
        <w:rPr>
          <w:rFonts w:ascii="Century" w:hAnsi="Century"/>
          <w:i/>
          <w:sz w:val="20"/>
        </w:rPr>
        <w:t xml:space="preserve"> ahora demandado establece en el acta de infracción impugnada lo siguiente </w:t>
      </w:r>
      <w:r>
        <w:rPr>
          <w:rFonts w:ascii="Century" w:hAnsi="Century"/>
          <w:i/>
          <w:sz w:val="20"/>
        </w:rPr>
        <w:t>c</w:t>
      </w:r>
    </w:p>
    <w:p w14:paraId="03638972" w14:textId="3301C67D" w:rsidR="009F5845" w:rsidRDefault="009F5845" w:rsidP="009F5845">
      <w:pPr>
        <w:pStyle w:val="Prrafodelista"/>
        <w:spacing w:line="360" w:lineRule="auto"/>
        <w:ind w:left="1429"/>
        <w:jc w:val="both"/>
        <w:rPr>
          <w:rFonts w:ascii="Century" w:hAnsi="Century"/>
          <w:i/>
          <w:sz w:val="20"/>
        </w:rPr>
      </w:pPr>
      <w:r>
        <w:rPr>
          <w:rFonts w:ascii="Century" w:hAnsi="Century"/>
          <w:i/>
          <w:sz w:val="20"/>
        </w:rPr>
        <w:t>De lo anterior se concluye que es un requisito esencia y una obligación de la autoridad establecer de manera precisa y exacta la norma jurídica exactamente aplicable al caso concreto de que se trate.</w:t>
      </w:r>
    </w:p>
    <w:p w14:paraId="66288B57" w14:textId="7C3C502F" w:rsidR="009F5845" w:rsidRPr="009F5845" w:rsidRDefault="009F5845" w:rsidP="009F5845">
      <w:pPr>
        <w:pStyle w:val="Prrafodelista"/>
        <w:spacing w:line="360" w:lineRule="auto"/>
        <w:ind w:left="1429"/>
        <w:jc w:val="both"/>
        <w:rPr>
          <w:rFonts w:ascii="Century" w:hAnsi="Century"/>
          <w:i/>
          <w:sz w:val="20"/>
        </w:rPr>
      </w:pPr>
      <w:r w:rsidRPr="009F5845">
        <w:rPr>
          <w:rFonts w:ascii="Century" w:hAnsi="Century"/>
          <w:i/>
          <w:sz w:val="20"/>
        </w:rPr>
        <w:t>[…]</w:t>
      </w:r>
    </w:p>
    <w:p w14:paraId="188514DF" w14:textId="351898CB" w:rsidR="009F5845" w:rsidRPr="009F5845" w:rsidRDefault="009F5845" w:rsidP="009F5845">
      <w:pPr>
        <w:pStyle w:val="Prrafodelista"/>
        <w:spacing w:line="360" w:lineRule="auto"/>
        <w:ind w:left="1429"/>
        <w:jc w:val="both"/>
        <w:rPr>
          <w:rFonts w:ascii="Century" w:hAnsi="Century"/>
          <w:i/>
          <w:sz w:val="20"/>
        </w:rPr>
      </w:pPr>
      <w:r>
        <w:rPr>
          <w:rFonts w:ascii="Century" w:hAnsi="Century"/>
          <w:i/>
          <w:sz w:val="20"/>
        </w:rPr>
        <w:t xml:space="preserve">Es decir, la demandada, no establece en ninguna parte del acta de infracción impugnada, en primer término la velocidad a la cual se me haya detectado, y en segundo lugar no señala el fundamento jurídico preciso y exacto, que le faculte a checar la velocidad de un vehículo de motor </w:t>
      </w:r>
      <w:r w:rsidRPr="009F5845">
        <w:rPr>
          <w:rFonts w:ascii="Century" w:hAnsi="Century"/>
          <w:i/>
          <w:sz w:val="20"/>
        </w:rPr>
        <w:t>[…]</w:t>
      </w:r>
    </w:p>
    <w:p w14:paraId="60B3DEDE" w14:textId="3B7197C5" w:rsidR="009F5845" w:rsidRDefault="009F5845" w:rsidP="009F5845">
      <w:pPr>
        <w:pStyle w:val="Prrafodelista"/>
        <w:spacing w:line="360" w:lineRule="auto"/>
        <w:ind w:left="1429"/>
        <w:jc w:val="both"/>
        <w:rPr>
          <w:rFonts w:ascii="Century" w:hAnsi="Century"/>
          <w:i/>
          <w:sz w:val="20"/>
        </w:rPr>
      </w:pPr>
    </w:p>
    <w:p w14:paraId="0FD83790" w14:textId="4B634DF5" w:rsidR="009F5845" w:rsidRDefault="009F5845" w:rsidP="009F5845">
      <w:pPr>
        <w:pStyle w:val="Prrafodelista"/>
        <w:numPr>
          <w:ilvl w:val="0"/>
          <w:numId w:val="12"/>
        </w:numPr>
        <w:spacing w:line="360" w:lineRule="auto"/>
        <w:jc w:val="both"/>
        <w:rPr>
          <w:rFonts w:ascii="Century" w:hAnsi="Century"/>
          <w:i/>
          <w:sz w:val="20"/>
        </w:rPr>
      </w:pPr>
      <w:r>
        <w:rPr>
          <w:rFonts w:ascii="Century" w:hAnsi="Century"/>
          <w:i/>
          <w:sz w:val="20"/>
        </w:rPr>
        <w:t xml:space="preserve">Por último, en el tercer motivo de infracción </w:t>
      </w:r>
      <w:r w:rsidRPr="009F5845">
        <w:rPr>
          <w:rFonts w:ascii="Century" w:hAnsi="Century"/>
          <w:i/>
          <w:sz w:val="20"/>
        </w:rPr>
        <w:t>[…]</w:t>
      </w:r>
    </w:p>
    <w:p w14:paraId="3FAFAA31" w14:textId="59E069AF" w:rsidR="009F5845" w:rsidRPr="009F5845" w:rsidRDefault="009F5845" w:rsidP="009F5845">
      <w:pPr>
        <w:pStyle w:val="Prrafodelista"/>
        <w:spacing w:line="360" w:lineRule="auto"/>
        <w:ind w:left="1429"/>
        <w:jc w:val="both"/>
        <w:rPr>
          <w:rFonts w:ascii="Century" w:hAnsi="Century"/>
          <w:i/>
          <w:sz w:val="20"/>
        </w:rPr>
      </w:pPr>
      <w:r>
        <w:rPr>
          <w:rFonts w:ascii="Century" w:hAnsi="Century"/>
          <w:i/>
          <w:sz w:val="20"/>
        </w:rPr>
        <w:t xml:space="preserve">Lo anterior hace que el acta de infracción impugnada carezca de la debida motivación, resultando escueta por parte de la autoridad demandad, en el sentido de que la mismo no señala, con precisión, las circunstancias especiales, razones particulares o causas inmediatas </w:t>
      </w:r>
      <w:r w:rsidRPr="009F5845">
        <w:rPr>
          <w:rFonts w:ascii="Century" w:hAnsi="Century"/>
          <w:i/>
          <w:sz w:val="20"/>
        </w:rPr>
        <w:t>[…]</w:t>
      </w:r>
    </w:p>
    <w:p w14:paraId="27D6EC31" w14:textId="0985AABE" w:rsidR="009F5845" w:rsidRDefault="009F5845" w:rsidP="009F5845">
      <w:pPr>
        <w:pStyle w:val="Prrafodelista"/>
        <w:spacing w:line="360" w:lineRule="auto"/>
        <w:ind w:left="1429"/>
        <w:jc w:val="both"/>
        <w:rPr>
          <w:rFonts w:ascii="Century" w:hAnsi="Century"/>
          <w:i/>
          <w:sz w:val="20"/>
        </w:rPr>
      </w:pPr>
    </w:p>
    <w:p w14:paraId="67F3F1DE" w14:textId="77777777" w:rsidR="00976950" w:rsidRDefault="00976950" w:rsidP="009F5845">
      <w:pPr>
        <w:pStyle w:val="Prrafodelista"/>
        <w:spacing w:line="360" w:lineRule="auto"/>
        <w:ind w:left="1429"/>
        <w:jc w:val="both"/>
        <w:rPr>
          <w:rFonts w:ascii="Century" w:hAnsi="Century"/>
          <w:i/>
          <w:sz w:val="20"/>
        </w:rPr>
      </w:pPr>
    </w:p>
    <w:p w14:paraId="2A548B10" w14:textId="28D1E010" w:rsidR="0026486D" w:rsidRDefault="00BE6C1A" w:rsidP="009F5845">
      <w:pPr>
        <w:pStyle w:val="SENTENCIAS"/>
      </w:pPr>
      <w:r w:rsidRPr="000177E1">
        <w:t>Por su parte</w:t>
      </w:r>
      <w:r w:rsidR="00CF0076">
        <w:t>,</w:t>
      </w:r>
      <w:r w:rsidRPr="000177E1">
        <w:t xml:space="preserve"> la autoridad demandada</w:t>
      </w:r>
      <w:r>
        <w:t xml:space="preserve"> </w:t>
      </w:r>
      <w:r w:rsidR="0026486D">
        <w:t>niega que al actor le asista derecho alguno para demandarlo, y que no obstante que el acta de infracción se encuentra expedida a su nombre ,no acredita la propiedad con la documental legal idónea, por lo que se debe actualizar la hipótesis de improcedencia prevista en la fracción I del artículo 261, con sustento en lo establecido en la fracción II del artículo 262, ambos del Código de Procedimiento y Justicia Administrativa para el Estado y los Municipios de Guanajuato. -------------------</w:t>
      </w:r>
    </w:p>
    <w:p w14:paraId="0E2FF137" w14:textId="77777777" w:rsidR="0026486D" w:rsidRDefault="0026486D"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8971EC9" w14:textId="77777777" w:rsidR="0026486D"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26486D">
        <w:rPr>
          <w:bCs/>
        </w:rPr>
        <w:t>s</w:t>
      </w:r>
      <w:r w:rsidR="000177E1">
        <w:rPr>
          <w:bCs/>
        </w:rPr>
        <w:t xml:space="preserve"> reprochada</w:t>
      </w:r>
      <w:r w:rsidR="0094589D">
        <w:rPr>
          <w:bCs/>
        </w:rPr>
        <w:t>s</w:t>
      </w:r>
      <w:r w:rsidR="004B0272">
        <w:rPr>
          <w:bCs/>
        </w:rPr>
        <w:t xml:space="preserve">, </w:t>
      </w:r>
      <w:r w:rsidR="0026486D">
        <w:rPr>
          <w:bCs/>
        </w:rPr>
        <w:t>los siguiente:</w:t>
      </w:r>
    </w:p>
    <w:p w14:paraId="30F0DB64" w14:textId="77777777" w:rsidR="0026486D" w:rsidRDefault="0026486D" w:rsidP="00881A7B">
      <w:pPr>
        <w:pStyle w:val="SENTENCIAS"/>
        <w:rPr>
          <w:bCs/>
        </w:rPr>
      </w:pPr>
    </w:p>
    <w:p w14:paraId="6C4A3E5C" w14:textId="7E3CAD21" w:rsidR="0026486D" w:rsidRPr="00976950" w:rsidRDefault="00976950" w:rsidP="00881A7B">
      <w:pPr>
        <w:pStyle w:val="SENTENCIAS"/>
        <w:rPr>
          <w:bCs/>
          <w:i/>
          <w:sz w:val="22"/>
        </w:rPr>
      </w:pPr>
      <w:r w:rsidRPr="00976950">
        <w:rPr>
          <w:bCs/>
          <w:i/>
          <w:sz w:val="22"/>
        </w:rPr>
        <w:t>A</w:t>
      </w:r>
      <w:r w:rsidR="0026486D" w:rsidRPr="00976950">
        <w:rPr>
          <w:bCs/>
          <w:i/>
          <w:sz w:val="22"/>
        </w:rPr>
        <w:t>r</w:t>
      </w:r>
      <w:r w:rsidR="004B0272" w:rsidRPr="00976950">
        <w:rPr>
          <w:bCs/>
          <w:i/>
          <w:sz w:val="22"/>
        </w:rPr>
        <w:t xml:space="preserve">tículo </w:t>
      </w:r>
      <w:r w:rsidR="00BE6C1A" w:rsidRPr="00976950">
        <w:rPr>
          <w:bCs/>
          <w:i/>
          <w:sz w:val="22"/>
        </w:rPr>
        <w:t>12</w:t>
      </w:r>
      <w:r w:rsidR="004B0272" w:rsidRPr="00976950">
        <w:rPr>
          <w:bCs/>
          <w:i/>
          <w:sz w:val="22"/>
        </w:rPr>
        <w:t xml:space="preserve"> fracción I</w:t>
      </w:r>
      <w:r w:rsidR="00BE6C1A" w:rsidRPr="00976950">
        <w:rPr>
          <w:bCs/>
          <w:i/>
          <w:sz w:val="22"/>
        </w:rPr>
        <w:t>I</w:t>
      </w:r>
      <w:r w:rsidRPr="00976950">
        <w:rPr>
          <w:bCs/>
          <w:i/>
          <w:sz w:val="22"/>
        </w:rPr>
        <w:t>. Por no respetar la luz roja de cemaforo (sic)</w:t>
      </w:r>
    </w:p>
    <w:p w14:paraId="4EE21164" w14:textId="35B355CC" w:rsidR="0026486D" w:rsidRPr="00976950" w:rsidRDefault="00976950" w:rsidP="00881A7B">
      <w:pPr>
        <w:pStyle w:val="SENTENCIAS"/>
        <w:rPr>
          <w:bCs/>
          <w:i/>
          <w:sz w:val="22"/>
        </w:rPr>
      </w:pPr>
      <w:r w:rsidRPr="00976950">
        <w:rPr>
          <w:bCs/>
          <w:i/>
          <w:sz w:val="22"/>
        </w:rPr>
        <w:t xml:space="preserve">Artículo </w:t>
      </w:r>
      <w:r w:rsidR="0026486D" w:rsidRPr="00976950">
        <w:rPr>
          <w:bCs/>
          <w:i/>
          <w:sz w:val="22"/>
        </w:rPr>
        <w:t>7 fracción VI</w:t>
      </w:r>
      <w:r w:rsidRPr="00976950">
        <w:rPr>
          <w:bCs/>
          <w:i/>
          <w:sz w:val="22"/>
        </w:rPr>
        <w:t>. Por circular en exeso de velocidad checado el tacómetro de mi unidad.</w:t>
      </w:r>
    </w:p>
    <w:p w14:paraId="1D06DDD3" w14:textId="367FA868" w:rsidR="0026486D" w:rsidRPr="00976950" w:rsidRDefault="00976950" w:rsidP="00881A7B">
      <w:pPr>
        <w:pStyle w:val="SENTENCIAS"/>
        <w:rPr>
          <w:bCs/>
          <w:i/>
          <w:sz w:val="22"/>
        </w:rPr>
      </w:pPr>
      <w:r w:rsidRPr="00976950">
        <w:rPr>
          <w:bCs/>
          <w:i/>
          <w:sz w:val="22"/>
        </w:rPr>
        <w:t xml:space="preserve">Artículo </w:t>
      </w:r>
      <w:r w:rsidR="0026486D" w:rsidRPr="00976950">
        <w:rPr>
          <w:bCs/>
          <w:i/>
          <w:sz w:val="22"/>
        </w:rPr>
        <w:t>7 fracción IV</w:t>
      </w:r>
      <w:r w:rsidRPr="00976950">
        <w:rPr>
          <w:bCs/>
          <w:i/>
          <w:sz w:val="22"/>
        </w:rPr>
        <w:t xml:space="preserve">. Por no respetar los señalamientos de </w:t>
      </w:r>
      <w:r w:rsidR="002845C9" w:rsidRPr="00976950">
        <w:rPr>
          <w:bCs/>
          <w:i/>
          <w:sz w:val="22"/>
        </w:rPr>
        <w:t>tránsito</w:t>
      </w:r>
      <w:r w:rsidRPr="00976950">
        <w:rPr>
          <w:bCs/>
          <w:i/>
          <w:sz w:val="22"/>
        </w:rPr>
        <w:t>.</w:t>
      </w:r>
    </w:p>
    <w:p w14:paraId="60225E22" w14:textId="1A1E1746" w:rsidR="0026486D" w:rsidRDefault="0026486D" w:rsidP="00881A7B">
      <w:pPr>
        <w:pStyle w:val="SENTENCIAS"/>
        <w:rPr>
          <w:bCs/>
        </w:rPr>
      </w:pPr>
    </w:p>
    <w:p w14:paraId="3EC6D0AF" w14:textId="77777777" w:rsidR="00976950" w:rsidRPr="00976950" w:rsidRDefault="00976950" w:rsidP="00976950">
      <w:pPr>
        <w:pStyle w:val="SENTENCIAS"/>
        <w:rPr>
          <w:bCs/>
        </w:rPr>
      </w:pPr>
      <w:r w:rsidRPr="00976950">
        <w:rPr>
          <w:bCs/>
        </w:rPr>
        <w:t xml:space="preserve">Además de lo anterior, se aprecia que el agente de tránsito demandado argumenta: </w:t>
      </w:r>
    </w:p>
    <w:p w14:paraId="0F6FA742" w14:textId="040329BB" w:rsidR="00976950" w:rsidRPr="00976950" w:rsidRDefault="00976950" w:rsidP="00976950">
      <w:pPr>
        <w:pStyle w:val="SENTENCIAS"/>
        <w:rPr>
          <w:bCs/>
          <w:i/>
          <w:sz w:val="22"/>
        </w:rPr>
      </w:pPr>
      <w:r w:rsidRPr="00976950">
        <w:rPr>
          <w:bCs/>
          <w:i/>
          <w:sz w:val="22"/>
        </w:rPr>
        <w:t xml:space="preserve">“Al ir sobre mi recorrido el vehículo mensionado el vehículo pasándose el semáforo en rojo no respentando </w:t>
      </w:r>
      <w:r w:rsidR="002845C9" w:rsidRPr="00976950">
        <w:rPr>
          <w:bCs/>
          <w:i/>
          <w:sz w:val="22"/>
        </w:rPr>
        <w:t>los</w:t>
      </w:r>
      <w:r w:rsidRPr="00976950">
        <w:rPr>
          <w:bCs/>
          <w:i/>
          <w:sz w:val="22"/>
        </w:rPr>
        <w:t xml:space="preserve"> señalamiento ofisiales y en exeso de velosidas asidente” (sic)</w:t>
      </w:r>
    </w:p>
    <w:p w14:paraId="67AA33AC" w14:textId="08CACB54" w:rsidR="00976950" w:rsidRDefault="00976950" w:rsidP="00881A7B">
      <w:pPr>
        <w:pStyle w:val="SENTENCIAS"/>
        <w:rPr>
          <w:bCs/>
        </w:rPr>
      </w:pPr>
    </w:p>
    <w:p w14:paraId="20E5484A" w14:textId="77777777" w:rsidR="0026486D" w:rsidRDefault="0026486D" w:rsidP="00881A7B">
      <w:pPr>
        <w:pStyle w:val="SENTENCIAS"/>
        <w:rPr>
          <w:bCs/>
        </w:rPr>
      </w:pPr>
      <w:r>
        <w:rPr>
          <w:bCs/>
        </w:rPr>
        <w:t>Los preceptos legales antes mencionados disponen:</w:t>
      </w:r>
    </w:p>
    <w:p w14:paraId="731068E0" w14:textId="77777777" w:rsidR="000177E1" w:rsidRDefault="000177E1" w:rsidP="00881A7B">
      <w:pPr>
        <w:pStyle w:val="SENTENCIAS"/>
        <w:rPr>
          <w:bCs/>
        </w:rPr>
      </w:pPr>
    </w:p>
    <w:p w14:paraId="0C55D946" w14:textId="77777777" w:rsidR="00BE6C1A" w:rsidRPr="0031237E" w:rsidRDefault="00BE6C1A" w:rsidP="00BE6C1A">
      <w:pPr>
        <w:pStyle w:val="TESISYJURIS"/>
      </w:pPr>
      <w:r w:rsidRPr="0031237E">
        <w:rPr>
          <w:b/>
        </w:rPr>
        <w:t xml:space="preserve">Artículo 12.- </w:t>
      </w:r>
      <w:r w:rsidRPr="0031237E">
        <w:t>Para las preferencias de paso en los cruceros, el conductor se ajustará a la señalización establecida y a las siguientes reglas:</w:t>
      </w:r>
    </w:p>
    <w:p w14:paraId="547D0694" w14:textId="77777777" w:rsidR="00BE6C1A" w:rsidRPr="0031237E" w:rsidRDefault="00BE6C1A" w:rsidP="00BE6C1A">
      <w:pPr>
        <w:pStyle w:val="TESISYJURIS"/>
      </w:pPr>
    </w:p>
    <w:p w14:paraId="5B7245CA" w14:textId="5AEF7128" w:rsidR="00BE6C1A" w:rsidRPr="0031237E" w:rsidRDefault="00BE6C1A" w:rsidP="00BE6C1A">
      <w:pPr>
        <w:pStyle w:val="TESISYJURIS"/>
      </w:pPr>
      <w:r>
        <w:t>I.….</w:t>
      </w:r>
    </w:p>
    <w:p w14:paraId="49EC310C" w14:textId="1B0CDE70" w:rsidR="00BE6C1A" w:rsidRPr="0031237E" w:rsidRDefault="00BE6C1A" w:rsidP="00BE6C1A">
      <w:pPr>
        <w:pStyle w:val="TESISYJURIS"/>
      </w:pPr>
      <w:r>
        <w:t xml:space="preserve">II. </w:t>
      </w:r>
      <w:r w:rsidRPr="0031237E">
        <w:t>En los cruceros regulados mediante semáforos, cuando la luz esté en color rojo, debe detener su vehículo en la línea de “alto”, sin invadir la zona para el cruce de los peatones;</w:t>
      </w:r>
    </w:p>
    <w:p w14:paraId="73C691C7" w14:textId="382B8700" w:rsidR="000177E1" w:rsidRDefault="000177E1" w:rsidP="00F035C7">
      <w:pPr>
        <w:pStyle w:val="TESISYJURIS"/>
      </w:pPr>
    </w:p>
    <w:p w14:paraId="52A7F4C2" w14:textId="77777777" w:rsidR="0026486D" w:rsidRPr="0031237E" w:rsidRDefault="0026486D" w:rsidP="0026486D">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1065935A" w14:textId="77777777" w:rsidR="0026486D" w:rsidRPr="0031237E" w:rsidRDefault="0026486D" w:rsidP="0026486D">
      <w:pPr>
        <w:autoSpaceDE w:val="0"/>
        <w:autoSpaceDN w:val="0"/>
        <w:adjustRightInd w:val="0"/>
        <w:jc w:val="both"/>
        <w:rPr>
          <w:rFonts w:ascii="Arial" w:hAnsi="Arial" w:cs="Arial"/>
        </w:rPr>
      </w:pPr>
    </w:p>
    <w:p w14:paraId="23D2AFD3" w14:textId="7DD7F73B" w:rsidR="0026486D" w:rsidRPr="0031237E" w:rsidRDefault="0026486D" w:rsidP="0026486D">
      <w:pPr>
        <w:pStyle w:val="TESISYJURIS"/>
        <w:numPr>
          <w:ilvl w:val="0"/>
          <w:numId w:val="14"/>
        </w:numPr>
        <w:rPr>
          <w:color w:val="000000"/>
        </w:rPr>
      </w:pPr>
      <w:r>
        <w:t>…</w:t>
      </w:r>
    </w:p>
    <w:p w14:paraId="64AFFA1B" w14:textId="1110F447" w:rsidR="0026486D" w:rsidRPr="0031237E" w:rsidRDefault="0026486D" w:rsidP="0026486D">
      <w:pPr>
        <w:pStyle w:val="TESISYJURIS"/>
        <w:numPr>
          <w:ilvl w:val="0"/>
          <w:numId w:val="14"/>
        </w:numPr>
        <w:rPr>
          <w:color w:val="000000"/>
        </w:rPr>
      </w:pPr>
      <w:r>
        <w:rPr>
          <w:color w:val="000000"/>
        </w:rPr>
        <w:t>…</w:t>
      </w:r>
    </w:p>
    <w:p w14:paraId="4E1AD073" w14:textId="54C09455" w:rsidR="0026486D" w:rsidRPr="0031237E" w:rsidRDefault="0026486D" w:rsidP="0026486D">
      <w:pPr>
        <w:pStyle w:val="TESISYJURIS"/>
        <w:numPr>
          <w:ilvl w:val="0"/>
          <w:numId w:val="14"/>
        </w:numPr>
        <w:rPr>
          <w:color w:val="000000"/>
        </w:rPr>
      </w:pPr>
      <w:r>
        <w:rPr>
          <w:color w:val="000000"/>
        </w:rPr>
        <w:t>…</w:t>
      </w:r>
    </w:p>
    <w:p w14:paraId="75BBA22B" w14:textId="50D64089" w:rsidR="0026486D" w:rsidRPr="0031237E" w:rsidRDefault="0026486D" w:rsidP="0026486D">
      <w:pPr>
        <w:pStyle w:val="TESISYJURIS"/>
        <w:numPr>
          <w:ilvl w:val="0"/>
          <w:numId w:val="14"/>
        </w:numPr>
        <w:rPr>
          <w:color w:val="000000"/>
        </w:rPr>
      </w:pPr>
      <w:r w:rsidRPr="0031237E">
        <w:rPr>
          <w:color w:val="000000"/>
        </w:rPr>
        <w:t>Obedecer las indicaciones de los agentes o personal de apoyo vial y los señalamientos de tránsito;</w:t>
      </w:r>
    </w:p>
    <w:p w14:paraId="3A493605" w14:textId="7DC27E88" w:rsidR="0026486D" w:rsidRPr="0031237E" w:rsidRDefault="0026486D" w:rsidP="0026486D">
      <w:pPr>
        <w:pStyle w:val="TESISYJURIS"/>
        <w:numPr>
          <w:ilvl w:val="0"/>
          <w:numId w:val="14"/>
        </w:numPr>
      </w:pPr>
      <w:r>
        <w:t>…</w:t>
      </w:r>
    </w:p>
    <w:p w14:paraId="25AA34F6" w14:textId="0A2E1E1F" w:rsidR="0026486D" w:rsidRPr="0031237E" w:rsidRDefault="0026486D" w:rsidP="0026486D">
      <w:pPr>
        <w:pStyle w:val="TESISYJURIS"/>
        <w:numPr>
          <w:ilvl w:val="0"/>
          <w:numId w:val="14"/>
        </w:numPr>
      </w:pPr>
      <w:r w:rsidRPr="0031237E">
        <w:t>Respetar los límites de velocidad establecidos en los señalamientos oficiales;</w:t>
      </w:r>
    </w:p>
    <w:p w14:paraId="78E6D9BF" w14:textId="77777777" w:rsidR="0026486D" w:rsidRDefault="0026486D" w:rsidP="00F035C7">
      <w:pPr>
        <w:pStyle w:val="TESISYJURIS"/>
      </w:pPr>
    </w:p>
    <w:p w14:paraId="778F9F84" w14:textId="77777777" w:rsidR="00FF4524" w:rsidRDefault="00FF4524" w:rsidP="000177E1">
      <w:pPr>
        <w:autoSpaceDE w:val="0"/>
        <w:autoSpaceDN w:val="0"/>
        <w:adjustRightInd w:val="0"/>
        <w:rPr>
          <w:rFonts w:ascii="Arial" w:eastAsiaTheme="minorHAnsi" w:hAnsi="Arial" w:cs="Arial"/>
          <w:color w:val="000000"/>
          <w:sz w:val="28"/>
          <w:szCs w:val="28"/>
          <w:lang w:val="es-MX" w:eastAsia="en-US"/>
        </w:rPr>
      </w:pPr>
    </w:p>
    <w:p w14:paraId="109FA9E6" w14:textId="77777777" w:rsidR="001B535E" w:rsidRDefault="001B535E" w:rsidP="008C5D98">
      <w:pPr>
        <w:pStyle w:val="SENTENCIAS"/>
        <w:rPr>
          <w:i/>
          <w:lang w:val="es-MX" w:eastAsia="en-US"/>
        </w:rPr>
      </w:pPr>
    </w:p>
    <w:p w14:paraId="3DBC86C2" w14:textId="40ED1E18" w:rsidR="00F72B1B" w:rsidRPr="00F72B1B" w:rsidRDefault="00BE6C1A" w:rsidP="00F72B1B">
      <w:pPr>
        <w:pStyle w:val="SENTENCIAS"/>
        <w:rPr>
          <w:lang w:val="es-MX" w:eastAsia="en-US"/>
        </w:rPr>
      </w:pPr>
      <w:r>
        <w:rPr>
          <w:lang w:val="es-MX" w:eastAsia="en-US"/>
        </w:rPr>
        <w:t>Sin embargo, lo</w:t>
      </w:r>
      <w:r w:rsidR="00F035C7">
        <w:rPr>
          <w:lang w:val="es-MX" w:eastAsia="en-US"/>
        </w:rPr>
        <w:t xml:space="preserve"> anterior, de ninguna manera puede considerase como debida motivación de los actos que reprocha, </w:t>
      </w:r>
      <w:r w:rsidR="00CC2E7C">
        <w:rPr>
          <w:lang w:val="es-MX" w:eastAsia="en-US"/>
        </w:rPr>
        <w:t>en principio sanciona a la parte actora por infringir el a</w:t>
      </w:r>
      <w:r w:rsidR="00CC2E7C" w:rsidRPr="00CC2E7C">
        <w:rPr>
          <w:lang w:val="es-MX" w:eastAsia="en-US"/>
        </w:rPr>
        <w:t>rtículo 12.</w:t>
      </w:r>
      <w:r w:rsidR="00CC2E7C">
        <w:rPr>
          <w:lang w:val="es-MX" w:eastAsia="en-US"/>
        </w:rPr>
        <w:t xml:space="preserve">, fracción II, del Reglamento de Tránsito Municipal de León, Guanajuato, sin embargo, la demandada omite precisar el lugar </w:t>
      </w:r>
      <w:r w:rsidR="00976950">
        <w:rPr>
          <w:lang w:val="es-MX" w:eastAsia="en-US"/>
        </w:rPr>
        <w:t>exacto</w:t>
      </w:r>
      <w:r w:rsidR="00CC2E7C">
        <w:rPr>
          <w:lang w:val="es-MX" w:eastAsia="en-US"/>
        </w:rPr>
        <w:t xml:space="preserve"> por donde circulaba y </w:t>
      </w:r>
      <w:r w:rsidR="00AD43B7">
        <w:rPr>
          <w:lang w:val="es-MX" w:eastAsia="en-US"/>
        </w:rPr>
        <w:t xml:space="preserve">que tuvo la posibilidad de verificar </w:t>
      </w:r>
      <w:r w:rsidR="00976950">
        <w:rPr>
          <w:lang w:val="es-MX" w:eastAsia="en-US"/>
        </w:rPr>
        <w:t xml:space="preserve">al actor y al </w:t>
      </w:r>
      <w:r w:rsidR="00AD43B7">
        <w:rPr>
          <w:lang w:val="es-MX" w:eastAsia="en-US"/>
        </w:rPr>
        <w:t>semáforo que menciona</w:t>
      </w:r>
      <w:r w:rsidR="00976950">
        <w:rPr>
          <w:lang w:val="es-MX" w:eastAsia="en-US"/>
        </w:rPr>
        <w:t>,</w:t>
      </w:r>
      <w:r w:rsidR="00AD43B7">
        <w:rPr>
          <w:lang w:val="es-MX" w:eastAsia="en-US"/>
        </w:rPr>
        <w:t xml:space="preserve"> no respeto el actor, </w:t>
      </w:r>
      <w:r w:rsidR="00976950">
        <w:rPr>
          <w:lang w:val="es-MX" w:eastAsia="en-US"/>
        </w:rPr>
        <w:t>de igual manera no señala la ubicaci</w:t>
      </w:r>
      <w:r w:rsidR="00AD43B7">
        <w:rPr>
          <w:lang w:val="es-MX" w:eastAsia="en-US"/>
        </w:rPr>
        <w:t>ón del semáforo</w:t>
      </w:r>
      <w:r w:rsidR="00363B6A">
        <w:rPr>
          <w:lang w:val="es-MX" w:eastAsia="en-US"/>
        </w:rPr>
        <w:t xml:space="preserve"> que regula dicho crucero, </w:t>
      </w:r>
      <w:r w:rsidR="00F72B1B" w:rsidRPr="00F72B1B">
        <w:rPr>
          <w:lang w:val="es-MX" w:eastAsia="en-US"/>
        </w:rPr>
        <w:t>lo anterior, resulta necesario con la finalidad de dar a conocer al actor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AD43B7">
        <w:rPr>
          <w:lang w:val="es-MX" w:eastAsia="en-US"/>
        </w:rPr>
        <w:t>----------</w:t>
      </w:r>
      <w:r w:rsidR="00976950">
        <w:rPr>
          <w:lang w:val="es-MX" w:eastAsia="en-US"/>
        </w:rPr>
        <w:t>--------------------------</w:t>
      </w:r>
    </w:p>
    <w:p w14:paraId="4B6DFB79" w14:textId="11C95040" w:rsidR="00F72B1B" w:rsidRDefault="00F72B1B" w:rsidP="00363B6A">
      <w:pPr>
        <w:pStyle w:val="SENTENCIAS"/>
        <w:rPr>
          <w:lang w:val="es-MX" w:eastAsia="en-US"/>
        </w:rPr>
      </w:pPr>
    </w:p>
    <w:p w14:paraId="4DCA3A0E" w14:textId="6D5DD082" w:rsidR="00AD43B7" w:rsidRDefault="00AD43B7" w:rsidP="00AD43B7">
      <w:pPr>
        <w:pStyle w:val="SENTENCIAS"/>
      </w:pPr>
      <w:r>
        <w:rPr>
          <w:lang w:eastAsia="en-US"/>
        </w:rPr>
        <w:t xml:space="preserve">Por otro lado, </w:t>
      </w:r>
      <w:r w:rsidR="00976950">
        <w:rPr>
          <w:lang w:eastAsia="en-US"/>
        </w:rPr>
        <w:t xml:space="preserve">la demandada </w:t>
      </w:r>
      <w:r>
        <w:rPr>
          <w:lang w:eastAsia="en-US"/>
        </w:rPr>
        <w:t>sanciona al justiciable con base en el artículo 7 fracción IV, del Reglamento de Tránsito Municipal de León, Guanajuato, que refiere que lo conductores de vehículo deben, “</w:t>
      </w:r>
      <w:r w:rsidRPr="00976950">
        <w:rPr>
          <w:i/>
        </w:rPr>
        <w:t>Obedecer las indicaciones de los agentes o personal de apoyo vial y los señalamientos de tránsito”</w:t>
      </w:r>
      <w:r>
        <w:t>; sin embargo, no precisa si el impetrante no obedeció las ordenes de personal de tránsito y en su caso, cuales eran ésta o bien si la conducta reprochada es por no obedecer algún señalamiento de tránsito, y en su caso, cual era este, donde se encontraba ubicado. -----------------------------------------------</w:t>
      </w:r>
    </w:p>
    <w:p w14:paraId="3E2EA191" w14:textId="77777777" w:rsidR="00AD43B7" w:rsidRDefault="00AD43B7" w:rsidP="00AD43B7">
      <w:pPr>
        <w:pStyle w:val="SENTENCIAS"/>
      </w:pPr>
    </w:p>
    <w:p w14:paraId="69FEA8DE" w14:textId="3CCD4856" w:rsidR="00AD43B7" w:rsidRPr="00AD43B7" w:rsidRDefault="00AD43B7" w:rsidP="00AD43B7">
      <w:pPr>
        <w:pStyle w:val="SENTENCIAS"/>
      </w:pPr>
      <w:r>
        <w:t xml:space="preserve">Por último y respecto, a la conducta prevista en el artículo 7 fracción VI, del ya mencionado Reglamento de Tránsito Municipal que menciona: </w:t>
      </w:r>
      <w:r w:rsidRPr="00AD43B7">
        <w:rPr>
          <w:i/>
        </w:rPr>
        <w:t xml:space="preserve">“Respetar los límites de velocidad establecidos en los señalamientos oficiales”; </w:t>
      </w:r>
      <w:r w:rsidR="00976950" w:rsidRPr="00976950">
        <w:t xml:space="preserve">se observa que, en el acta de infracción impugnada, </w:t>
      </w:r>
      <w:r w:rsidRPr="00976950">
        <w:t>el demandado</w:t>
      </w:r>
      <w:r w:rsidRPr="00AD43B7">
        <w:t xml:space="preserve"> no señala a qué velocidad circulaba el actor, así como tampoco cual era la velocidad permitida en dicho tramo y donde se encontraba el señalamiento que indicaba dicha velocidad. --</w:t>
      </w:r>
      <w:r>
        <w:t>------------------</w:t>
      </w:r>
      <w:r w:rsidR="00976950">
        <w:t>---------------------------------------------------------</w:t>
      </w:r>
      <w:r>
        <w:t>------</w:t>
      </w:r>
      <w:r w:rsidRPr="00AD43B7">
        <w:t>-</w:t>
      </w:r>
    </w:p>
    <w:p w14:paraId="192646E1" w14:textId="79DF9F4F" w:rsidR="00AD43B7" w:rsidRPr="0031237E" w:rsidRDefault="00AD43B7" w:rsidP="00AD43B7">
      <w:pPr>
        <w:pStyle w:val="SENTENCIAS"/>
      </w:pPr>
    </w:p>
    <w:p w14:paraId="7747CA6B" w14:textId="426796D6"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w:t>
      </w:r>
      <w:r w:rsidR="00DD3C70">
        <w:t>fundame</w:t>
      </w:r>
      <w:r w:rsidR="009233FF">
        <w:t>n</w:t>
      </w:r>
      <w:r w:rsidR="00DD3C70">
        <w:t xml:space="preserve">tación y </w:t>
      </w:r>
      <w:r>
        <w:t>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3782394F" w:rsidR="00FE76EB" w:rsidRDefault="00FE76EB" w:rsidP="00AD43B7">
      <w:pPr>
        <w:pStyle w:val="RESOLUCIONE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AD43B7" w:rsidRPr="001B4201">
        <w:rPr>
          <w:b/>
        </w:rPr>
        <w:t>T</w:t>
      </w:r>
      <w:r w:rsidR="00AD43B7">
        <w:rPr>
          <w:b/>
        </w:rPr>
        <w:t xml:space="preserve"> </w:t>
      </w:r>
      <w:r w:rsidR="00AD43B7" w:rsidRPr="001B4201">
        <w:rPr>
          <w:b/>
        </w:rPr>
        <w:t>5</w:t>
      </w:r>
      <w:r w:rsidR="00AD43B7">
        <w:rPr>
          <w:b/>
        </w:rPr>
        <w:t>871680</w:t>
      </w:r>
      <w:r w:rsidR="00AD43B7" w:rsidRPr="001B4201">
        <w:rPr>
          <w:b/>
        </w:rPr>
        <w:t xml:space="preserve"> </w:t>
      </w:r>
      <w:r w:rsidR="00AD43B7">
        <w:rPr>
          <w:b/>
        </w:rPr>
        <w:t>(Letra T cinco ocho siete uno seis ocho cero</w:t>
      </w:r>
      <w:r w:rsidR="00AD43B7" w:rsidRPr="00E1257C">
        <w:rPr>
          <w:b/>
        </w:rPr>
        <w:t xml:space="preserve">) </w:t>
      </w:r>
      <w:r w:rsidR="00AD43B7">
        <w:t>levantada en fecha 29 veintinueve de julio del año 2018 dos mil dieciocho</w:t>
      </w:r>
      <w:r w:rsidR="00813743">
        <w:t xml:space="preserve">, emitida por </w:t>
      </w:r>
      <w:r w:rsidR="009233FF">
        <w:t>e</w:t>
      </w:r>
      <w:r>
        <w:t>l Agente de Tránsito Municipal. ----------------------------</w:t>
      </w:r>
      <w:r w:rsidR="00813743">
        <w:t>----</w:t>
      </w:r>
      <w:r>
        <w:t>-------</w:t>
      </w:r>
      <w:r w:rsidR="004F2D9C">
        <w:t>------------</w:t>
      </w:r>
      <w:r>
        <w:t>----------------</w:t>
      </w:r>
      <w:r w:rsidR="00AD43B7">
        <w:t>------------</w:t>
      </w:r>
    </w:p>
    <w:p w14:paraId="02777C92" w14:textId="77777777" w:rsidR="00FE76EB" w:rsidRDefault="00FE76EB" w:rsidP="00FE76EB">
      <w:pPr>
        <w:pStyle w:val="SENTENCIAS"/>
        <w:rPr>
          <w:rStyle w:val="RESOLUCIONESCar"/>
        </w:rPr>
      </w:pPr>
    </w:p>
    <w:p w14:paraId="709E5841" w14:textId="3D963B0A"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24857F55" w:rsidR="00E1257C" w:rsidRPr="00E1257C" w:rsidRDefault="00E1257C" w:rsidP="00DD3C70">
      <w:pPr>
        <w:pStyle w:val="TESISYJURIS"/>
        <w:rPr>
          <w:lang w:val="es-MX"/>
        </w:rPr>
      </w:pPr>
      <w:r w:rsidRPr="00DD3C70">
        <w:rPr>
          <w:b/>
          <w:sz w:val="22"/>
          <w:lang w:val="es-MX"/>
        </w:rPr>
        <w:t xml:space="preserve">“INDEBIDA FUNDAMENTACIÓN Y </w:t>
      </w:r>
      <w:r w:rsidR="00AD43B7">
        <w:rPr>
          <w:b/>
          <w:sz w:val="22"/>
          <w:lang w:val="es-MX"/>
        </w:rPr>
        <w:t xml:space="preserve">MOTIVACIÓN. </w:t>
      </w:r>
      <w:r w:rsidRPr="00DD3C70">
        <w:rPr>
          <w:b/>
          <w:sz w:val="22"/>
          <w:lang w:val="es-MX"/>
        </w:rPr>
        <w:t>PROCEDE DEC</w:t>
      </w:r>
      <w:r w:rsidR="00AD43B7">
        <w:rPr>
          <w:b/>
          <w:sz w:val="22"/>
          <w:lang w:val="es-MX"/>
        </w:rPr>
        <w:t xml:space="preserve">RETAR LA NULIDAD LISA Y LLANA. </w:t>
      </w:r>
      <w:r w:rsidRPr="00DD3C70">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w:t>
      </w:r>
      <w:r w:rsidR="00DD3C70">
        <w:rPr>
          <w:sz w:val="22"/>
          <w:lang w:val="es-MX"/>
        </w:rPr>
        <w:t xml:space="preserve">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106CEA89" w:rsidR="00E1257C" w:rsidRPr="00DD3C70" w:rsidRDefault="00E1257C" w:rsidP="00FE76EB">
      <w:pPr>
        <w:pStyle w:val="TESISYJURIS"/>
        <w:rPr>
          <w:sz w:val="22"/>
          <w:lang w:val="es-MX"/>
        </w:rPr>
      </w:pPr>
      <w:r w:rsidRPr="00DD3C70">
        <w:rPr>
          <w:b/>
          <w:sz w:val="22"/>
          <w:lang w:val="es-MX"/>
        </w:rPr>
        <w:t xml:space="preserve">“CONCEPTOS DE VIOLACION. CUANDO SU ESTUDIO ES INNECESARIO. </w:t>
      </w:r>
      <w:r w:rsidRPr="00DD3C70">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Pr>
          <w:sz w:val="22"/>
          <w:lang w:val="es-MX"/>
        </w:rPr>
        <w:t>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6E5B844D" w14:textId="3AF51C56" w:rsidR="00DD3C70" w:rsidRPr="00D6760D" w:rsidRDefault="00DD3C70" w:rsidP="00DD3C70">
      <w:pPr>
        <w:pStyle w:val="SENTENCIAS"/>
      </w:pPr>
      <w:r w:rsidRPr="00E1257C">
        <w:rPr>
          <w:b/>
          <w:bCs/>
          <w:iCs/>
        </w:rPr>
        <w:t>OCTAVO</w:t>
      </w:r>
      <w:r w:rsidRPr="00E1257C">
        <w:rPr>
          <w:iCs/>
        </w:rPr>
        <w:t xml:space="preserve">. En </w:t>
      </w:r>
      <w:r>
        <w:rPr>
          <w:iCs/>
        </w:rPr>
        <w:t xml:space="preserve">razón </w:t>
      </w:r>
      <w:r w:rsidRPr="00E1257C">
        <w:rPr>
          <w:iCs/>
        </w:rPr>
        <w:t xml:space="preserve">de haberse decretado la nulidad total del acta de infracción combatida, resulta procedente la devolución de la </w:t>
      </w:r>
      <w:r>
        <w:rPr>
          <w:iCs/>
        </w:rPr>
        <w:t>cantidad pagada por el actor con motivo de</w:t>
      </w:r>
      <w:r w:rsidR="0074542E">
        <w:rPr>
          <w:iCs/>
        </w:rPr>
        <w:t xml:space="preserve"> </w:t>
      </w:r>
      <w:r>
        <w:rPr>
          <w:iCs/>
        </w:rPr>
        <w:t>l</w:t>
      </w:r>
      <w:r w:rsidR="0074542E">
        <w:rPr>
          <w:iCs/>
        </w:rPr>
        <w:t>a referida</w:t>
      </w:r>
      <w:r>
        <w:rPr>
          <w:iCs/>
        </w:rPr>
        <w:t xml:space="preserve"> acta de infracción, </w:t>
      </w:r>
      <w:r w:rsidR="0074542E">
        <w:rPr>
          <w:iCs/>
        </w:rPr>
        <w:t>en tal sentido, se aprecia que en autos quedo acredit</w:t>
      </w:r>
      <w:r w:rsidR="00F6728A">
        <w:rPr>
          <w:iCs/>
        </w:rPr>
        <w:t>o</w:t>
      </w:r>
      <w:r w:rsidR="0074542E">
        <w:rPr>
          <w:iCs/>
        </w:rPr>
        <w:t xml:space="preserve"> el desembolso de la cantidad de $1,329.90 (mil trescientos veintinueve pesos 90/100 M/N), según </w:t>
      </w:r>
      <w:r>
        <w:rPr>
          <w:iCs/>
        </w:rPr>
        <w:t>recibo oficial número AA7</w:t>
      </w:r>
      <w:r w:rsidR="0074542E">
        <w:rPr>
          <w:iCs/>
        </w:rPr>
        <w:t xml:space="preserve">897201 </w:t>
      </w:r>
      <w:r>
        <w:rPr>
          <w:iCs/>
        </w:rPr>
        <w:t xml:space="preserve">(Letra A Letra A siete </w:t>
      </w:r>
      <w:r w:rsidR="0074542E">
        <w:rPr>
          <w:iCs/>
        </w:rPr>
        <w:t xml:space="preserve">ocho nueve siete dos cero uno), de fecha 31 treinta y uno de julio </w:t>
      </w:r>
      <w:r>
        <w:rPr>
          <w:iCs/>
        </w:rPr>
        <w:t>del año 2018 dos mil dieciocho,.</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9233FF">
        <w:t>-----</w:t>
      </w:r>
      <w:r>
        <w:t>----</w:t>
      </w:r>
      <w:r w:rsidR="0074542E">
        <w:t>---------------------------</w:t>
      </w:r>
      <w:r>
        <w:t>-------</w:t>
      </w:r>
    </w:p>
    <w:p w14:paraId="47EF7D5A" w14:textId="77777777" w:rsidR="00DD3C70" w:rsidRDefault="00DD3C70" w:rsidP="00DD3C70">
      <w:pPr>
        <w:pStyle w:val="SENTENCIAS"/>
        <w:rPr>
          <w:rFonts w:ascii="Calibri" w:hAnsi="Calibri"/>
          <w:color w:val="767171" w:themeColor="background2" w:themeShade="80"/>
          <w:sz w:val="26"/>
          <w:szCs w:val="26"/>
        </w:rPr>
      </w:pPr>
    </w:p>
    <w:p w14:paraId="49A8C2FB" w14:textId="77777777" w:rsidR="00DD3C70" w:rsidRPr="00C16795" w:rsidRDefault="00DD3C70" w:rsidP="00DD3C7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4CF67D" w14:textId="77777777" w:rsidR="00DD3C70" w:rsidRDefault="00DD3C70" w:rsidP="00DD3C70">
      <w:pPr>
        <w:pStyle w:val="SENTENCIAS"/>
        <w:rPr>
          <w:rFonts w:ascii="Calibri" w:hAnsi="Calibri"/>
          <w:color w:val="767171" w:themeColor="background2" w:themeShade="80"/>
          <w:sz w:val="26"/>
          <w:szCs w:val="26"/>
        </w:rPr>
      </w:pPr>
    </w:p>
    <w:p w14:paraId="25991B6A" w14:textId="77777777" w:rsidR="00DD3C70" w:rsidRPr="007D0C4C" w:rsidRDefault="00DD3C70" w:rsidP="00DD3C7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7DBD6A9A" w14:textId="77777777" w:rsidR="00DD3C70" w:rsidRDefault="00DD3C70" w:rsidP="00DD3C70">
      <w:pPr>
        <w:pStyle w:val="SENTENCIAS"/>
        <w:rPr>
          <w:rFonts w:cs="Calibri"/>
          <w:b/>
          <w:i/>
        </w:rPr>
      </w:pPr>
    </w:p>
    <w:p w14:paraId="66AF7F84" w14:textId="0B328F0A" w:rsidR="00DD3C70" w:rsidRPr="00DD3C70" w:rsidRDefault="00DD3C70" w:rsidP="00DD3C70">
      <w:pPr>
        <w:pStyle w:val="TESISYJURIS"/>
        <w:rPr>
          <w:sz w:val="22"/>
        </w:rPr>
      </w:pPr>
      <w:r w:rsidRPr="00DD3C70">
        <w:rPr>
          <w:b/>
          <w:sz w:val="22"/>
        </w:rPr>
        <w:t>DEVOLUCIÓN DEL PAGO DE LO INDEBIDO. CORRESPONDE A LA AUTORIDAD DE LA QUE EMANÓ EL ACTO ANULADO, REALIZAR LAS GESTIONES PARA.</w:t>
      </w:r>
      <w:r w:rsidRPr="00DD3C7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5BBE89B" w14:textId="77777777" w:rsidR="00DD3C70" w:rsidRDefault="00DD3C70" w:rsidP="00DD3C70">
      <w:pPr>
        <w:pStyle w:val="TESISYJURIS"/>
        <w:rPr>
          <w:rFonts w:ascii="Calibri" w:hAnsi="Calibri"/>
          <w:color w:val="767171" w:themeColor="background2" w:themeShade="80"/>
          <w:sz w:val="26"/>
          <w:szCs w:val="27"/>
        </w:rPr>
      </w:pPr>
    </w:p>
    <w:p w14:paraId="44D7739A" w14:textId="1C0F8283" w:rsidR="00DD3C70" w:rsidRDefault="00DD3C70" w:rsidP="00DD3C70">
      <w:pPr>
        <w:pStyle w:val="TESISYJURIS"/>
        <w:rPr>
          <w:rFonts w:ascii="Calibri" w:hAnsi="Calibri"/>
          <w:color w:val="767171" w:themeColor="background2" w:themeShade="80"/>
          <w:sz w:val="26"/>
          <w:szCs w:val="27"/>
        </w:rPr>
      </w:pPr>
    </w:p>
    <w:p w14:paraId="0FC2622F" w14:textId="1221E3AB" w:rsidR="0074542E" w:rsidRDefault="0074542E" w:rsidP="0074542E">
      <w:pPr>
        <w:pStyle w:val="SENTENCIAS"/>
      </w:pPr>
      <w:r w:rsidRPr="0074542E">
        <w:t>Por último, se aprecia que el actor adjunta a su demanda el recibo oficial número AA7905487</w:t>
      </w:r>
      <w:r>
        <w:t xml:space="preserve"> (Letra A A siete nueve cero cinco cuatro ocho siete)</w:t>
      </w:r>
      <w:r w:rsidRPr="0074542E">
        <w:t>, de fecha 03 tres de agosto del año 2018 dos mil dieciocho, por la cantidad de $477.00 (cuatrocientos setenta y siete pesos 00/100 M/N), expedido a nombre de Manuel Villalobos, pago de grúa, folio 169586</w:t>
      </w:r>
      <w:r>
        <w:t xml:space="preserve"> (uno seis nueve cinco ocho seis)</w:t>
      </w:r>
      <w:r w:rsidRPr="0074542E">
        <w:t xml:space="preserve">; y según </w:t>
      </w:r>
      <w:r w:rsidR="00F6728A">
        <w:t xml:space="preserve">lo manifestado por el actor en su </w:t>
      </w:r>
      <w:r w:rsidRPr="0074542E">
        <w:t>escrito inicial de demanda, dicho recibo es el resultado d</w:t>
      </w:r>
      <w:r w:rsidR="00F6728A">
        <w:t>el pago realizado por el actor por</w:t>
      </w:r>
      <w:r w:rsidRPr="0074542E">
        <w:t xml:space="preserve"> servicios de grúa. </w:t>
      </w:r>
      <w:r w:rsidR="00F6728A">
        <w:t>----</w:t>
      </w:r>
    </w:p>
    <w:p w14:paraId="548ED335" w14:textId="515B43CD" w:rsidR="0074542E" w:rsidRDefault="0074542E" w:rsidP="0074542E">
      <w:pPr>
        <w:pStyle w:val="SENTENCIAS"/>
      </w:pPr>
    </w:p>
    <w:p w14:paraId="201492EA" w14:textId="0E643151" w:rsidR="0019072E" w:rsidRPr="00CC2DFC" w:rsidRDefault="0074542E" w:rsidP="0019072E">
      <w:pPr>
        <w:pStyle w:val="SENTENCIAS"/>
      </w:pPr>
      <w:r>
        <w:t xml:space="preserve">No obstante, </w:t>
      </w:r>
      <w:r w:rsidR="00F6728A">
        <w:t>lo manifestado</w:t>
      </w:r>
      <w:r w:rsidR="002845C9">
        <w:t xml:space="preserve"> por el actor</w:t>
      </w:r>
      <w:r w:rsidR="00F6728A">
        <w:t xml:space="preserve">, </w:t>
      </w:r>
      <w:r w:rsidR="0019072E">
        <w:t xml:space="preserve">del recibo antes señalado, no se desprende que exista relación con el acta de infracción impugnada, esto es el número </w:t>
      </w:r>
      <w:r w:rsidR="0019072E" w:rsidRPr="001B4201">
        <w:rPr>
          <w:b/>
        </w:rPr>
        <w:t>T</w:t>
      </w:r>
      <w:r w:rsidR="0019072E">
        <w:rPr>
          <w:b/>
        </w:rPr>
        <w:t xml:space="preserve"> </w:t>
      </w:r>
      <w:r w:rsidR="0019072E" w:rsidRPr="001B4201">
        <w:rPr>
          <w:b/>
        </w:rPr>
        <w:t>5</w:t>
      </w:r>
      <w:r w:rsidR="0019072E">
        <w:rPr>
          <w:b/>
        </w:rPr>
        <w:t>871680</w:t>
      </w:r>
      <w:r w:rsidR="0019072E" w:rsidRPr="001B4201">
        <w:rPr>
          <w:b/>
        </w:rPr>
        <w:t xml:space="preserve"> </w:t>
      </w:r>
      <w:r w:rsidR="0019072E">
        <w:rPr>
          <w:b/>
        </w:rPr>
        <w:t>(Letra T cinco ocho siete uno seis ocho cero</w:t>
      </w:r>
      <w:r w:rsidR="0019072E" w:rsidRPr="00E1257C">
        <w:rPr>
          <w:b/>
        </w:rPr>
        <w:t xml:space="preserve">) </w:t>
      </w:r>
      <w:r w:rsidR="0019072E">
        <w:t xml:space="preserve">levantada en fecha 29 veintinueve de julio del año 2018 dos mil dieciocho, ya que de dicho recibo, </w:t>
      </w:r>
      <w:r w:rsidR="00F6728A">
        <w:t xml:space="preserve">corresponde al </w:t>
      </w:r>
      <w:r w:rsidR="0019072E">
        <w:t xml:space="preserve">folio </w:t>
      </w:r>
      <w:r w:rsidR="0019072E" w:rsidRPr="0019072E">
        <w:t>169586 (uno seis nueve cinco ocho seis)</w:t>
      </w:r>
      <w:r w:rsidR="0019072E">
        <w:t xml:space="preserve">, tampoco se señala </w:t>
      </w:r>
      <w:r w:rsidR="00F6728A">
        <w:t xml:space="preserve">en el mencionado recibo, </w:t>
      </w:r>
      <w:r w:rsidR="0019072E">
        <w:t xml:space="preserve">la fecha </w:t>
      </w:r>
      <w:r w:rsidR="00F6728A">
        <w:t xml:space="preserve">en que fue levantada el acta de infracción, </w:t>
      </w:r>
      <w:r w:rsidR="002845C9">
        <w:t xml:space="preserve">o algún otro dato que lo pudiera relacionar con el acta impugnada, </w:t>
      </w:r>
      <w:r w:rsidR="00F6728A">
        <w:t>por lo que no e</w:t>
      </w:r>
      <w:r w:rsidR="0019072E">
        <w:t xml:space="preserve">s procedente la </w:t>
      </w:r>
      <w:r w:rsidR="00F6728A">
        <w:t xml:space="preserve">devolución de dicha cantidad. </w:t>
      </w:r>
      <w:r w:rsidR="002845C9">
        <w:t>------------------------</w:t>
      </w:r>
    </w:p>
    <w:p w14:paraId="3544E63E" w14:textId="69845787" w:rsidR="0074542E" w:rsidRPr="0074542E" w:rsidRDefault="0074542E" w:rsidP="0074542E">
      <w:pPr>
        <w:pStyle w:val="SENTENCIAS"/>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77777777" w:rsidR="00DD3C70" w:rsidRPr="00E1257C" w:rsidRDefault="00DD3C70" w:rsidP="00DD3C70">
      <w:pPr>
        <w:spacing w:line="360" w:lineRule="auto"/>
        <w:ind w:firstLine="709"/>
        <w:jc w:val="both"/>
        <w:rPr>
          <w:rFonts w:ascii="Century" w:hAnsi="Century"/>
          <w:lang w:val="es-MX"/>
        </w:rPr>
      </w:pPr>
    </w:p>
    <w:p w14:paraId="3CA12638" w14:textId="77777777" w:rsidR="00DD3C70" w:rsidRPr="00E1257C"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43F9E7" w14:textId="77777777" w:rsidR="00DD3C70" w:rsidRPr="00E1257C" w:rsidRDefault="00DD3C70" w:rsidP="00DD3C70">
      <w:pPr>
        <w:spacing w:line="360" w:lineRule="auto"/>
        <w:ind w:firstLine="709"/>
        <w:jc w:val="both"/>
        <w:rPr>
          <w:rFonts w:ascii="Century" w:hAnsi="Century"/>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E1257C" w:rsidRDefault="00DD3C70" w:rsidP="00DD3C70">
      <w:pPr>
        <w:spacing w:line="360" w:lineRule="auto"/>
        <w:ind w:firstLine="709"/>
        <w:jc w:val="both"/>
        <w:rPr>
          <w:rFonts w:ascii="Century" w:hAnsi="Century"/>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53C7FB58" w14:textId="54AE0FD6" w:rsidR="00DD3C70" w:rsidRPr="00E1257C" w:rsidRDefault="00DD3C70" w:rsidP="0019072E">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19072E" w:rsidRPr="001B4201">
        <w:rPr>
          <w:b/>
        </w:rPr>
        <w:t>T</w:t>
      </w:r>
      <w:r w:rsidR="0019072E">
        <w:rPr>
          <w:b/>
        </w:rPr>
        <w:t xml:space="preserve"> </w:t>
      </w:r>
      <w:r w:rsidR="0019072E" w:rsidRPr="001B4201">
        <w:rPr>
          <w:b/>
        </w:rPr>
        <w:t>5</w:t>
      </w:r>
      <w:r w:rsidR="0019072E">
        <w:rPr>
          <w:b/>
        </w:rPr>
        <w:t>871680</w:t>
      </w:r>
      <w:r w:rsidR="0019072E" w:rsidRPr="001B4201">
        <w:rPr>
          <w:b/>
        </w:rPr>
        <w:t xml:space="preserve"> </w:t>
      </w:r>
      <w:r w:rsidR="0019072E">
        <w:rPr>
          <w:b/>
        </w:rPr>
        <w:t>(Letra T cinco ocho siete uno seis ocho cero</w:t>
      </w:r>
      <w:r w:rsidR="0019072E" w:rsidRPr="00E1257C">
        <w:rPr>
          <w:b/>
        </w:rPr>
        <w:t xml:space="preserve">) </w:t>
      </w:r>
      <w:r w:rsidR="0019072E">
        <w:t>levantada en fecha 29 veintinueve de julio del año 2018 dos mil dieciocho</w:t>
      </w:r>
      <w:r w:rsidRPr="00E1257C">
        <w:t>; ello conforme a las consideraciones lógicas y jurídicas expresadas en el Considerando Sexto de esta sentencia. -</w:t>
      </w:r>
      <w:r>
        <w:t>------------------------------------------------------------------------------------</w:t>
      </w:r>
    </w:p>
    <w:p w14:paraId="3A024326" w14:textId="77777777" w:rsidR="00DD3C70" w:rsidRPr="00E1257C" w:rsidRDefault="00DD3C70" w:rsidP="00DD3C70">
      <w:pPr>
        <w:pStyle w:val="SENTENCIAS"/>
        <w:rPr>
          <w:b/>
          <w:bCs/>
          <w:iCs/>
        </w:rPr>
      </w:pPr>
    </w:p>
    <w:p w14:paraId="03D6DD07" w14:textId="16E2062A" w:rsidR="00DD3C70" w:rsidRDefault="00DD3C70" w:rsidP="00DD3C70">
      <w:pPr>
        <w:pStyle w:val="Textoindependiente"/>
        <w:spacing w:line="360" w:lineRule="auto"/>
        <w:ind w:firstLine="709"/>
        <w:rPr>
          <w:rFonts w:ascii="Century" w:hAnsi="Century" w:cs="Calibri"/>
        </w:rPr>
      </w:pPr>
      <w:r w:rsidRPr="007D0C4C">
        <w:rPr>
          <w:rFonts w:ascii="Century" w:hAnsi="Century" w:cs="Calibri"/>
        </w:rPr>
        <w:t xml:space="preserve">Se reconoce </w:t>
      </w:r>
      <w:r w:rsidR="0019072E">
        <w:rPr>
          <w:rFonts w:ascii="Century" w:hAnsi="Century" w:cs="Calibri"/>
        </w:rPr>
        <w:t xml:space="preserve">PARCIALMENTE </w:t>
      </w:r>
      <w:r w:rsidRPr="007D0C4C">
        <w:rPr>
          <w:rFonts w:ascii="Century" w:hAnsi="Century" w:cs="Calibri"/>
        </w:rPr>
        <w:t>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19072E">
        <w:rPr>
          <w:rFonts w:ascii="Century" w:hAnsi="Century" w:cs="Calibri"/>
        </w:rPr>
        <w:t>Octavo</w:t>
      </w:r>
      <w:r w:rsidRPr="007D0C4C">
        <w:rPr>
          <w:rFonts w:ascii="Century" w:hAnsi="Century" w:cs="Calibri"/>
        </w:rPr>
        <w:t xml:space="preserve"> de esta resolución. </w:t>
      </w:r>
      <w:r>
        <w:rPr>
          <w:rFonts w:ascii="Century" w:hAnsi="Century" w:cs="Calibri"/>
        </w:rPr>
        <w:t>---------------------</w:t>
      </w:r>
      <w:r w:rsidR="0019072E">
        <w:rPr>
          <w:rFonts w:ascii="Century" w:hAnsi="Century" w:cs="Calibri"/>
        </w:rPr>
        <w:t>-</w:t>
      </w:r>
      <w:r>
        <w:rPr>
          <w:rFonts w:ascii="Century" w:hAnsi="Century" w:cs="Calibri"/>
        </w:rPr>
        <w:t>---</w:t>
      </w:r>
      <w:r w:rsidR="0019072E">
        <w:rPr>
          <w:rFonts w:ascii="Century" w:hAnsi="Century" w:cs="Calibri"/>
        </w:rPr>
        <w:t>-------------------------------------------------------------------</w:t>
      </w:r>
    </w:p>
    <w:p w14:paraId="64EA0F50" w14:textId="77777777" w:rsidR="00DD3C70" w:rsidRPr="007D0C4C" w:rsidRDefault="00DD3C70" w:rsidP="00DD3C70">
      <w:pPr>
        <w:pStyle w:val="Textoindependiente"/>
        <w:spacing w:line="360" w:lineRule="auto"/>
        <w:ind w:firstLine="709"/>
        <w:rPr>
          <w:rFonts w:ascii="Century" w:hAnsi="Century" w:cs="Calibri"/>
          <w:b/>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Default="00DD3C70" w:rsidP="00DD3C70">
      <w:pPr>
        <w:spacing w:line="360" w:lineRule="auto"/>
        <w:ind w:firstLine="709"/>
        <w:jc w:val="both"/>
        <w:rPr>
          <w:rFonts w:ascii="Century" w:hAnsi="Century"/>
          <w:b/>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E1257C" w:rsidRDefault="00DD3C70" w:rsidP="00DD3C70">
      <w:pPr>
        <w:spacing w:line="360" w:lineRule="auto"/>
        <w:ind w:firstLine="709"/>
        <w:jc w:val="both"/>
        <w:rPr>
          <w:rFonts w:ascii="Century" w:hAnsi="Century"/>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E1257C" w:rsidRDefault="00DD3C70" w:rsidP="00DD3C70">
      <w:pPr>
        <w:spacing w:line="360" w:lineRule="auto"/>
        <w:ind w:firstLine="709"/>
        <w:jc w:val="both"/>
        <w:rPr>
          <w:rFonts w:ascii="Century" w:hAnsi="Century"/>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7A37BFC1" w14:textId="77777777" w:rsidR="00DD3C70" w:rsidRDefault="00DD3C70" w:rsidP="00DD3C70">
      <w:pPr>
        <w:pStyle w:val="SENTENCIAS"/>
        <w:rPr>
          <w:b/>
          <w:bCs/>
          <w:iCs/>
          <w:lang w:val="es-MX"/>
        </w:rPr>
      </w:pPr>
    </w:p>
    <w:p w14:paraId="47C45888" w14:textId="77777777" w:rsidR="00DD3C70" w:rsidRDefault="00DD3C70" w:rsidP="00DD3C70">
      <w:pPr>
        <w:pStyle w:val="SENTENCIAS"/>
        <w:rPr>
          <w:b/>
          <w:bCs/>
          <w:iCs/>
          <w:lang w:val="es-MX"/>
        </w:rPr>
      </w:pPr>
    </w:p>
    <w:p w14:paraId="52853857" w14:textId="77777777" w:rsidR="00DD3C70" w:rsidRDefault="00DD3C70" w:rsidP="00DD3C70">
      <w:pPr>
        <w:pStyle w:val="SENTENCIAS"/>
        <w:rPr>
          <w:b/>
          <w:bCs/>
          <w:iCs/>
          <w:lang w:val="es-MX"/>
        </w:rPr>
      </w:pPr>
    </w:p>
    <w:sectPr w:rsidR="00DD3C70"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E50E2" w14:textId="77777777" w:rsidR="00715386" w:rsidRDefault="00715386">
      <w:r>
        <w:separator/>
      </w:r>
    </w:p>
  </w:endnote>
  <w:endnote w:type="continuationSeparator" w:id="0">
    <w:p w14:paraId="2403E317" w14:textId="77777777" w:rsidR="00715386" w:rsidRDefault="00715386">
      <w:r>
        <w:continuationSeparator/>
      </w:r>
    </w:p>
  </w:endnote>
  <w:endnote w:type="continuationNotice" w:id="1">
    <w:p w14:paraId="5D8A6B3B" w14:textId="77777777" w:rsidR="00715386" w:rsidRDefault="00715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2116DC5"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1538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15386">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70E1E" w14:textId="77777777" w:rsidR="00715386" w:rsidRDefault="00715386">
      <w:r>
        <w:separator/>
      </w:r>
    </w:p>
  </w:footnote>
  <w:footnote w:type="continuationSeparator" w:id="0">
    <w:p w14:paraId="3385F0B9" w14:textId="77777777" w:rsidR="00715386" w:rsidRDefault="00715386">
      <w:r>
        <w:continuationSeparator/>
      </w:r>
    </w:p>
  </w:footnote>
  <w:footnote w:type="continuationNotice" w:id="1">
    <w:p w14:paraId="63878595" w14:textId="77777777" w:rsidR="00715386" w:rsidRDefault="0071538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8BEA355" w:rsidR="002B2F1A" w:rsidRDefault="00B24331" w:rsidP="007F7AC8">
    <w:pPr>
      <w:pStyle w:val="Encabezado"/>
      <w:jc w:val="right"/>
    </w:pPr>
    <w:r>
      <w:rPr>
        <w:color w:val="7F7F7F" w:themeColor="text1" w:themeTint="80"/>
      </w:rPr>
      <w:t>Expediente Número 1239</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1"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1"/>
  </w:num>
  <w:num w:numId="2">
    <w:abstractNumId w:val="4"/>
  </w:num>
  <w:num w:numId="3">
    <w:abstractNumId w:val="12"/>
  </w:num>
  <w:num w:numId="4">
    <w:abstractNumId w:val="14"/>
  </w:num>
  <w:num w:numId="5">
    <w:abstractNumId w:val="10"/>
  </w:num>
  <w:num w:numId="6">
    <w:abstractNumId w:val="3"/>
  </w:num>
  <w:num w:numId="7">
    <w:abstractNumId w:val="1"/>
  </w:num>
  <w:num w:numId="8">
    <w:abstractNumId w:val="0"/>
  </w:num>
  <w:num w:numId="9">
    <w:abstractNumId w:val="5"/>
  </w:num>
  <w:num w:numId="10">
    <w:abstractNumId w:val="8"/>
  </w:num>
  <w:num w:numId="11">
    <w:abstractNumId w:val="2"/>
  </w:num>
  <w:num w:numId="12">
    <w:abstractNumId w:val="15"/>
  </w:num>
  <w:num w:numId="13">
    <w:abstractNumId w:val="6"/>
  </w:num>
  <w:num w:numId="14">
    <w:abstractNumId w:val="9"/>
  </w:num>
  <w:num w:numId="15">
    <w:abstractNumId w:val="7"/>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5877"/>
    <w:rsid w:val="0002764D"/>
    <w:rsid w:val="0003096C"/>
    <w:rsid w:val="00030FD2"/>
    <w:rsid w:val="00043142"/>
    <w:rsid w:val="00052DD8"/>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486D"/>
    <w:rsid w:val="00266B1D"/>
    <w:rsid w:val="0027579B"/>
    <w:rsid w:val="002759E9"/>
    <w:rsid w:val="00280ED2"/>
    <w:rsid w:val="00282624"/>
    <w:rsid w:val="002845C9"/>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6688"/>
    <w:rsid w:val="00380546"/>
    <w:rsid w:val="00393E4F"/>
    <w:rsid w:val="003950A3"/>
    <w:rsid w:val="00395E4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A7F06"/>
    <w:rsid w:val="005B08FF"/>
    <w:rsid w:val="005B1001"/>
    <w:rsid w:val="005B2E74"/>
    <w:rsid w:val="005B3ADB"/>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F443F"/>
    <w:rsid w:val="005F5A9B"/>
    <w:rsid w:val="00605B32"/>
    <w:rsid w:val="0060678A"/>
    <w:rsid w:val="0061011B"/>
    <w:rsid w:val="00611413"/>
    <w:rsid w:val="006132F3"/>
    <w:rsid w:val="006134B7"/>
    <w:rsid w:val="006221F3"/>
    <w:rsid w:val="00623568"/>
    <w:rsid w:val="00626F09"/>
    <w:rsid w:val="00631FC3"/>
    <w:rsid w:val="006340EE"/>
    <w:rsid w:val="00641FD3"/>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5B9"/>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5386"/>
    <w:rsid w:val="00717FE7"/>
    <w:rsid w:val="00724CD2"/>
    <w:rsid w:val="0072585B"/>
    <w:rsid w:val="00726567"/>
    <w:rsid w:val="007318F4"/>
    <w:rsid w:val="00733BB7"/>
    <w:rsid w:val="00737630"/>
    <w:rsid w:val="00740555"/>
    <w:rsid w:val="007428D7"/>
    <w:rsid w:val="0074542E"/>
    <w:rsid w:val="0074740B"/>
    <w:rsid w:val="00753ED0"/>
    <w:rsid w:val="007565DA"/>
    <w:rsid w:val="00771A6F"/>
    <w:rsid w:val="00772A04"/>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454"/>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5D96"/>
    <w:rsid w:val="0082696C"/>
    <w:rsid w:val="0083096B"/>
    <w:rsid w:val="00833C8D"/>
    <w:rsid w:val="0083637A"/>
    <w:rsid w:val="0084512A"/>
    <w:rsid w:val="0084537E"/>
    <w:rsid w:val="00850C9A"/>
    <w:rsid w:val="00855E8C"/>
    <w:rsid w:val="008601AC"/>
    <w:rsid w:val="00861A49"/>
    <w:rsid w:val="0086341E"/>
    <w:rsid w:val="00866EE8"/>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C5D98"/>
    <w:rsid w:val="008D0FC4"/>
    <w:rsid w:val="008D515E"/>
    <w:rsid w:val="008E6BF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6950"/>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9F5845"/>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43B7"/>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4331"/>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5A8A"/>
    <w:rsid w:val="00BC7756"/>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5A40"/>
    <w:rsid w:val="00C7752E"/>
    <w:rsid w:val="00C77997"/>
    <w:rsid w:val="00C80704"/>
    <w:rsid w:val="00C809CA"/>
    <w:rsid w:val="00C8131B"/>
    <w:rsid w:val="00C813F7"/>
    <w:rsid w:val="00C8316D"/>
    <w:rsid w:val="00C85818"/>
    <w:rsid w:val="00CA26D6"/>
    <w:rsid w:val="00CC041E"/>
    <w:rsid w:val="00CC2C7C"/>
    <w:rsid w:val="00CC2E7C"/>
    <w:rsid w:val="00CC5139"/>
    <w:rsid w:val="00CD1BD1"/>
    <w:rsid w:val="00CD1CAD"/>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0E61"/>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35C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6728A"/>
    <w:rsid w:val="00F72B1B"/>
    <w:rsid w:val="00F7301D"/>
    <w:rsid w:val="00F76180"/>
    <w:rsid w:val="00F80C72"/>
    <w:rsid w:val="00F87A64"/>
    <w:rsid w:val="00F91B42"/>
    <w:rsid w:val="00F92C67"/>
    <w:rsid w:val="00F93AE5"/>
    <w:rsid w:val="00F95620"/>
    <w:rsid w:val="00F9623C"/>
    <w:rsid w:val="00F97379"/>
    <w:rsid w:val="00FB08C6"/>
    <w:rsid w:val="00FB121A"/>
    <w:rsid w:val="00FB12AF"/>
    <w:rsid w:val="00FB1E7D"/>
    <w:rsid w:val="00FB3CFB"/>
    <w:rsid w:val="00FB78B2"/>
    <w:rsid w:val="00FB7CCC"/>
    <w:rsid w:val="00FC0388"/>
    <w:rsid w:val="00FC1AE0"/>
    <w:rsid w:val="00FD3642"/>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66C0C-0B10-4607-BEF3-2E1028BF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4580</Words>
  <Characters>25191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2018-06-29T20:01:00Z</cp:lastPrinted>
  <dcterms:created xsi:type="dcterms:W3CDTF">2019-01-31T19:26:00Z</dcterms:created>
  <dcterms:modified xsi:type="dcterms:W3CDTF">2019-01-31T19:26:00Z</dcterms:modified>
</cp:coreProperties>
</file>